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535FF" w14:textId="20C6E5A5" w:rsidR="004635F1" w:rsidRDefault="000F20FC" w:rsidP="004635F1">
      <w:pPr>
        <w:rPr>
          <w:rFonts w:ascii="Times New Roman" w:hAnsi="Times New Roman" w:cs="Times New Roman"/>
          <w:b/>
          <w:bCs/>
        </w:rPr>
      </w:pPr>
      <w:r>
        <w:rPr>
          <w:rFonts w:ascii="Times New Roman" w:hAnsi="Times New Roman" w:cs="Times New Roman"/>
          <w:b/>
          <w:bCs/>
        </w:rPr>
        <w:t>Estimating</w:t>
      </w:r>
      <w:r w:rsidR="00380939">
        <w:rPr>
          <w:rFonts w:ascii="Times New Roman" w:hAnsi="Times New Roman" w:cs="Times New Roman"/>
          <w:b/>
          <w:bCs/>
        </w:rPr>
        <w:t xml:space="preserve"> </w:t>
      </w:r>
      <w:r w:rsidR="00645DF4">
        <w:rPr>
          <w:rFonts w:ascii="Times New Roman" w:hAnsi="Times New Roman" w:cs="Times New Roman"/>
          <w:b/>
          <w:bCs/>
        </w:rPr>
        <w:t xml:space="preserve">Hydrogen Storage Performance </w:t>
      </w:r>
      <w:r w:rsidR="00904974" w:rsidRPr="00904974">
        <w:rPr>
          <w:rFonts w:ascii="Times New Roman" w:hAnsi="Times New Roman" w:cs="Times New Roman"/>
          <w:b/>
          <w:bCs/>
        </w:rPr>
        <w:t>in Porous Rocks with Different Cushion Gases</w:t>
      </w:r>
      <w:r w:rsidR="00F57A05">
        <w:rPr>
          <w:rFonts w:ascii="Times New Roman" w:hAnsi="Times New Roman" w:cs="Times New Roman"/>
          <w:b/>
          <w:bCs/>
        </w:rPr>
        <w:t xml:space="preserve"> </w:t>
      </w:r>
      <w:r w:rsidR="00C9050A">
        <w:rPr>
          <w:rFonts w:ascii="Times New Roman" w:hAnsi="Times New Roman" w:cs="Times New Roman"/>
          <w:b/>
          <w:bCs/>
        </w:rPr>
        <w:t>Using</w:t>
      </w:r>
      <w:r w:rsidR="00F57A05">
        <w:rPr>
          <w:rFonts w:ascii="Times New Roman" w:hAnsi="Times New Roman" w:cs="Times New Roman"/>
          <w:b/>
          <w:bCs/>
        </w:rPr>
        <w:t xml:space="preserve"> Reservoir Simulation and </w:t>
      </w:r>
      <w:r w:rsidR="00665AE0">
        <w:rPr>
          <w:rFonts w:ascii="Times New Roman" w:hAnsi="Times New Roman" w:cs="Times New Roman"/>
          <w:b/>
          <w:bCs/>
        </w:rPr>
        <w:t>Deep</w:t>
      </w:r>
      <w:r w:rsidR="00F57A05">
        <w:rPr>
          <w:rFonts w:ascii="Times New Roman" w:hAnsi="Times New Roman" w:cs="Times New Roman"/>
          <w:b/>
          <w:bCs/>
        </w:rPr>
        <w:t xml:space="preserve"> Learning</w:t>
      </w:r>
    </w:p>
    <w:p w14:paraId="2CEB11B7" w14:textId="77777777" w:rsidR="00904974" w:rsidRPr="00CC75F8" w:rsidRDefault="00904974" w:rsidP="004635F1">
      <w:pPr>
        <w:rPr>
          <w:rFonts w:ascii="Times New Roman" w:hAnsi="Times New Roman" w:cs="Times New Roman"/>
        </w:rPr>
      </w:pPr>
    </w:p>
    <w:p w14:paraId="733046CC" w14:textId="0A7ABFB6" w:rsidR="004635F1" w:rsidRPr="00CC75F8" w:rsidRDefault="004635F1" w:rsidP="004635F1">
      <w:pPr>
        <w:rPr>
          <w:rFonts w:ascii="Times New Roman" w:hAnsi="Times New Roman" w:cs="Times New Roman"/>
          <w:b/>
          <w:bCs/>
        </w:rPr>
      </w:pPr>
      <w:r w:rsidRPr="00CC75F8">
        <w:rPr>
          <w:rFonts w:ascii="Times New Roman" w:hAnsi="Times New Roman" w:cs="Times New Roman"/>
          <w:b/>
          <w:bCs/>
        </w:rPr>
        <w:t>Abstract</w:t>
      </w:r>
    </w:p>
    <w:p w14:paraId="40053BC8" w14:textId="77777777" w:rsidR="004635F1" w:rsidRDefault="004635F1" w:rsidP="004635F1">
      <w:pPr>
        <w:rPr>
          <w:rFonts w:ascii="Times New Roman" w:hAnsi="Times New Roman" w:cs="Times New Roman"/>
        </w:rPr>
      </w:pPr>
    </w:p>
    <w:p w14:paraId="4733CA79" w14:textId="77777777" w:rsidR="000B2FC2" w:rsidRDefault="000B2FC2" w:rsidP="004635F1">
      <w:pPr>
        <w:rPr>
          <w:rFonts w:ascii="Times New Roman" w:hAnsi="Times New Roman" w:cs="Times New Roman"/>
        </w:rPr>
      </w:pPr>
    </w:p>
    <w:p w14:paraId="2F36AD0E" w14:textId="77777777" w:rsidR="0069140A" w:rsidRDefault="0069140A" w:rsidP="004635F1">
      <w:pPr>
        <w:rPr>
          <w:rFonts w:ascii="Times New Roman" w:hAnsi="Times New Roman" w:cs="Times New Roman"/>
        </w:rPr>
      </w:pPr>
    </w:p>
    <w:p w14:paraId="2881E82C" w14:textId="77777777" w:rsidR="0069140A" w:rsidRDefault="0069140A" w:rsidP="004635F1">
      <w:pPr>
        <w:rPr>
          <w:rFonts w:ascii="Times New Roman" w:hAnsi="Times New Roman" w:cs="Times New Roman"/>
        </w:rPr>
      </w:pPr>
    </w:p>
    <w:p w14:paraId="1D1F60D1" w14:textId="77777777" w:rsidR="0069140A" w:rsidRDefault="0069140A" w:rsidP="004635F1">
      <w:pPr>
        <w:rPr>
          <w:rFonts w:ascii="Times New Roman" w:hAnsi="Times New Roman" w:cs="Times New Roman"/>
        </w:rPr>
      </w:pPr>
    </w:p>
    <w:p w14:paraId="685A8E34" w14:textId="77777777" w:rsidR="000B2FC2" w:rsidRPr="00CC75F8" w:rsidRDefault="000B2FC2" w:rsidP="004635F1">
      <w:pPr>
        <w:rPr>
          <w:rFonts w:ascii="Times New Roman" w:hAnsi="Times New Roman" w:cs="Times New Roman"/>
        </w:rPr>
      </w:pPr>
    </w:p>
    <w:p w14:paraId="7A8756AD" w14:textId="77777777" w:rsidR="004635F1" w:rsidRPr="00CC75F8" w:rsidRDefault="004635F1" w:rsidP="004635F1">
      <w:pPr>
        <w:rPr>
          <w:rFonts w:ascii="Times New Roman" w:hAnsi="Times New Roman" w:cs="Times New Roman"/>
        </w:rPr>
      </w:pPr>
    </w:p>
    <w:p w14:paraId="6A4C197C" w14:textId="6F8BF838" w:rsidR="004635F1" w:rsidRPr="00CF0869" w:rsidRDefault="004635F1" w:rsidP="00CF0869">
      <w:pPr>
        <w:rPr>
          <w:rFonts w:ascii="Times New Roman" w:hAnsi="Times New Roman" w:cs="Times New Roman"/>
          <w:b/>
          <w:bCs/>
        </w:rPr>
      </w:pPr>
      <w:r w:rsidRPr="00CF0869">
        <w:rPr>
          <w:rFonts w:ascii="Times New Roman" w:hAnsi="Times New Roman" w:cs="Times New Roman"/>
          <w:b/>
          <w:bCs/>
        </w:rPr>
        <w:t>Introduction</w:t>
      </w:r>
    </w:p>
    <w:p w14:paraId="23295594" w14:textId="7D9E1805" w:rsidR="002C7B6E" w:rsidRDefault="00363EB3">
      <w:pPr>
        <w:rPr>
          <w:rFonts w:ascii="Times New Roman" w:hAnsi="Times New Roman" w:cs="Times New Roman"/>
        </w:rPr>
      </w:pPr>
      <w:r>
        <w:rPr>
          <w:rFonts w:ascii="Times New Roman" w:hAnsi="Times New Roman" w:cs="Times New Roman"/>
        </w:rPr>
        <w:t>Why UHS?</w:t>
      </w:r>
    </w:p>
    <w:p w14:paraId="393A3704" w14:textId="77777777" w:rsidR="00363EB3" w:rsidRDefault="00363EB3">
      <w:pPr>
        <w:rPr>
          <w:rFonts w:ascii="Times New Roman" w:hAnsi="Times New Roman" w:cs="Times New Roman"/>
        </w:rPr>
      </w:pPr>
    </w:p>
    <w:p w14:paraId="5C945080" w14:textId="3D61E858" w:rsidR="00363EB3" w:rsidRDefault="00363EB3">
      <w:pPr>
        <w:rPr>
          <w:rFonts w:ascii="Times New Roman" w:hAnsi="Times New Roman" w:cs="Times New Roman"/>
        </w:rPr>
      </w:pPr>
      <w:r>
        <w:rPr>
          <w:rFonts w:ascii="Times New Roman" w:hAnsi="Times New Roman" w:cs="Times New Roman"/>
        </w:rPr>
        <w:t>Why UHS in porous rocks?</w:t>
      </w:r>
    </w:p>
    <w:p w14:paraId="2C4349D5" w14:textId="77777777" w:rsidR="00363EB3" w:rsidRDefault="00363EB3">
      <w:pPr>
        <w:rPr>
          <w:rFonts w:ascii="Times New Roman" w:hAnsi="Times New Roman" w:cs="Times New Roman"/>
        </w:rPr>
      </w:pPr>
    </w:p>
    <w:p w14:paraId="019E370F" w14:textId="25F5489D" w:rsidR="00363EB3" w:rsidRDefault="00363EB3">
      <w:pPr>
        <w:rPr>
          <w:rFonts w:ascii="Times New Roman" w:hAnsi="Times New Roman" w:cs="Times New Roman"/>
        </w:rPr>
      </w:pPr>
      <w:r>
        <w:rPr>
          <w:rFonts w:ascii="Times New Roman" w:hAnsi="Times New Roman" w:cs="Times New Roman"/>
        </w:rPr>
        <w:t>Why cushion gas in UHS?</w:t>
      </w:r>
    </w:p>
    <w:p w14:paraId="60F65CB3" w14:textId="77777777" w:rsidR="00363EB3" w:rsidRDefault="00363EB3">
      <w:pPr>
        <w:rPr>
          <w:rFonts w:ascii="Times New Roman" w:hAnsi="Times New Roman" w:cs="Times New Roman"/>
        </w:rPr>
      </w:pPr>
    </w:p>
    <w:p w14:paraId="07062575" w14:textId="36134E9F" w:rsidR="00363EB3" w:rsidRDefault="00363EB3">
      <w:pPr>
        <w:rPr>
          <w:rFonts w:ascii="Times New Roman" w:hAnsi="Times New Roman" w:cs="Times New Roman"/>
        </w:rPr>
      </w:pPr>
      <w:r>
        <w:rPr>
          <w:rFonts w:ascii="Times New Roman" w:hAnsi="Times New Roman" w:cs="Times New Roman"/>
        </w:rPr>
        <w:t>Literature review of cushion gas studies in UHS</w:t>
      </w:r>
    </w:p>
    <w:p w14:paraId="5064824F" w14:textId="77777777" w:rsidR="00363EB3" w:rsidRDefault="00363EB3">
      <w:pPr>
        <w:rPr>
          <w:rFonts w:ascii="Times New Roman" w:hAnsi="Times New Roman" w:cs="Times New Roman"/>
        </w:rPr>
      </w:pPr>
    </w:p>
    <w:p w14:paraId="6C79D4AF" w14:textId="77777777" w:rsidR="00363EB3" w:rsidRDefault="00363EB3">
      <w:pPr>
        <w:rPr>
          <w:rFonts w:ascii="Times New Roman" w:hAnsi="Times New Roman" w:cs="Times New Roman"/>
        </w:rPr>
      </w:pPr>
    </w:p>
    <w:p w14:paraId="1228E2C5" w14:textId="1836437B" w:rsidR="00363EB3" w:rsidRDefault="00363EB3">
      <w:pPr>
        <w:rPr>
          <w:rFonts w:ascii="Times New Roman" w:hAnsi="Times New Roman" w:cs="Times New Roman"/>
        </w:rPr>
      </w:pPr>
      <w:r>
        <w:rPr>
          <w:rFonts w:ascii="Times New Roman" w:hAnsi="Times New Roman" w:cs="Times New Roman"/>
        </w:rPr>
        <w:t>Limitations of current studies</w:t>
      </w:r>
    </w:p>
    <w:p w14:paraId="2520B8D1" w14:textId="77777777" w:rsidR="00363EB3" w:rsidRDefault="00363EB3">
      <w:pPr>
        <w:rPr>
          <w:rFonts w:ascii="Times New Roman" w:hAnsi="Times New Roman" w:cs="Times New Roman"/>
        </w:rPr>
      </w:pPr>
    </w:p>
    <w:p w14:paraId="3F1D3157" w14:textId="0ACB122F" w:rsidR="00363EB3" w:rsidRDefault="00363EB3">
      <w:pPr>
        <w:rPr>
          <w:rFonts w:ascii="Times New Roman" w:hAnsi="Times New Roman" w:cs="Times New Roman"/>
        </w:rPr>
      </w:pPr>
      <w:r>
        <w:rPr>
          <w:rFonts w:ascii="Times New Roman" w:hAnsi="Times New Roman" w:cs="Times New Roman"/>
        </w:rPr>
        <w:t>Research gap</w:t>
      </w:r>
    </w:p>
    <w:p w14:paraId="31FB2961" w14:textId="77777777" w:rsidR="00363EB3" w:rsidRDefault="00363EB3">
      <w:pPr>
        <w:rPr>
          <w:rFonts w:ascii="Times New Roman" w:hAnsi="Times New Roman" w:cs="Times New Roman"/>
        </w:rPr>
      </w:pPr>
    </w:p>
    <w:p w14:paraId="4749B7A5" w14:textId="6A90C2D4" w:rsidR="00363EB3" w:rsidRDefault="00363EB3">
      <w:pPr>
        <w:rPr>
          <w:rFonts w:ascii="Times New Roman" w:hAnsi="Times New Roman" w:cs="Times New Roman"/>
        </w:rPr>
      </w:pPr>
      <w:r>
        <w:rPr>
          <w:rFonts w:ascii="Times New Roman" w:hAnsi="Times New Roman" w:cs="Times New Roman"/>
        </w:rPr>
        <w:t>The approach of current study</w:t>
      </w:r>
    </w:p>
    <w:p w14:paraId="68119DAB" w14:textId="77777777" w:rsidR="00363EB3" w:rsidRDefault="00363EB3">
      <w:pPr>
        <w:rPr>
          <w:rFonts w:ascii="Times New Roman" w:hAnsi="Times New Roman" w:cs="Times New Roman"/>
        </w:rPr>
      </w:pPr>
    </w:p>
    <w:p w14:paraId="4C153337" w14:textId="61F39B6B" w:rsidR="00363EB3" w:rsidRDefault="00363EB3">
      <w:pPr>
        <w:rPr>
          <w:rFonts w:ascii="Times New Roman" w:hAnsi="Times New Roman" w:cs="Times New Roman"/>
        </w:rPr>
      </w:pPr>
      <w:r>
        <w:rPr>
          <w:rFonts w:ascii="Times New Roman" w:hAnsi="Times New Roman" w:cs="Times New Roman"/>
        </w:rPr>
        <w:t>The advantages of current study</w:t>
      </w:r>
    </w:p>
    <w:p w14:paraId="28529D59" w14:textId="77777777" w:rsidR="00363EB3" w:rsidRDefault="00363EB3">
      <w:pPr>
        <w:rPr>
          <w:rFonts w:ascii="Times New Roman" w:hAnsi="Times New Roman" w:cs="Times New Roman"/>
        </w:rPr>
      </w:pPr>
    </w:p>
    <w:p w14:paraId="1C07F200" w14:textId="317DF5E5" w:rsidR="00363EB3" w:rsidRDefault="00363EB3">
      <w:pPr>
        <w:rPr>
          <w:rFonts w:ascii="Times New Roman" w:hAnsi="Times New Roman" w:cs="Times New Roman"/>
        </w:rPr>
      </w:pPr>
      <w:r>
        <w:rPr>
          <w:rFonts w:ascii="Times New Roman" w:hAnsi="Times New Roman" w:cs="Times New Roman"/>
        </w:rPr>
        <w:t xml:space="preserve">The results of current study </w:t>
      </w:r>
    </w:p>
    <w:p w14:paraId="1F872A05" w14:textId="77777777" w:rsidR="00363EB3" w:rsidRDefault="00363EB3">
      <w:pPr>
        <w:rPr>
          <w:rFonts w:ascii="Times New Roman" w:hAnsi="Times New Roman" w:cs="Times New Roman"/>
        </w:rPr>
      </w:pPr>
    </w:p>
    <w:p w14:paraId="53F478F4" w14:textId="25C1805B" w:rsidR="00363EB3" w:rsidRDefault="00363EB3">
      <w:pPr>
        <w:rPr>
          <w:rFonts w:ascii="Times New Roman" w:hAnsi="Times New Roman" w:cs="Times New Roman"/>
        </w:rPr>
      </w:pPr>
      <w:r>
        <w:rPr>
          <w:rFonts w:ascii="Times New Roman" w:hAnsi="Times New Roman" w:cs="Times New Roman"/>
        </w:rPr>
        <w:t>The organization of the paper</w:t>
      </w:r>
    </w:p>
    <w:p w14:paraId="74B420F9" w14:textId="77777777" w:rsidR="00363EB3" w:rsidRDefault="00363EB3">
      <w:pPr>
        <w:rPr>
          <w:rFonts w:ascii="Times New Roman" w:hAnsi="Times New Roman" w:cs="Times New Roman"/>
        </w:rPr>
      </w:pPr>
    </w:p>
    <w:p w14:paraId="6F4A35E8" w14:textId="77777777" w:rsidR="006A00C9" w:rsidRDefault="006A00C9">
      <w:pPr>
        <w:rPr>
          <w:rFonts w:ascii="Times New Roman" w:hAnsi="Times New Roman" w:cs="Times New Roman"/>
          <w:b/>
          <w:bCs/>
        </w:rPr>
      </w:pPr>
    </w:p>
    <w:p w14:paraId="233B30ED" w14:textId="6046E846" w:rsidR="00207D38" w:rsidRPr="00665AE0" w:rsidRDefault="00D95806">
      <w:pPr>
        <w:rPr>
          <w:rFonts w:ascii="Times New Roman" w:hAnsi="Times New Roman" w:cs="Times New Roman"/>
          <w:b/>
          <w:bCs/>
        </w:rPr>
      </w:pPr>
      <w:r w:rsidRPr="00665AE0">
        <w:rPr>
          <w:rFonts w:ascii="Times New Roman" w:hAnsi="Times New Roman" w:cs="Times New Roman"/>
          <w:b/>
          <w:bCs/>
        </w:rPr>
        <w:t>Methodology</w:t>
      </w:r>
    </w:p>
    <w:p w14:paraId="22622A72" w14:textId="66C135E8" w:rsidR="00717D4A" w:rsidRPr="007B5677" w:rsidRDefault="00717D4A">
      <w:pPr>
        <w:rPr>
          <w:rFonts w:ascii="Times New Roman" w:hAnsi="Times New Roman" w:cs="Times New Roman"/>
          <w:b/>
          <w:bCs/>
        </w:rPr>
      </w:pPr>
      <w:r w:rsidRPr="00717D4A">
        <w:rPr>
          <w:rFonts w:ascii="Times New Roman" w:hAnsi="Times New Roman" w:cs="Times New Roman"/>
          <w:b/>
          <w:bCs/>
        </w:rPr>
        <w:t>Reservoir Simulation</w:t>
      </w:r>
    </w:p>
    <w:p w14:paraId="5712BD21" w14:textId="62529939" w:rsidR="00F42A6E" w:rsidRDefault="007B5677" w:rsidP="00F42A6E">
      <w:pPr>
        <w:jc w:val="both"/>
        <w:rPr>
          <w:rFonts w:ascii="Times New Roman" w:hAnsi="Times New Roman" w:cs="Times New Roman"/>
        </w:rPr>
      </w:pPr>
      <w:r>
        <w:rPr>
          <w:rFonts w:ascii="Times New Roman" w:hAnsi="Times New Roman" w:cs="Times New Roman"/>
        </w:rPr>
        <w:t>We perform</w:t>
      </w:r>
      <w:r w:rsidR="00F42A6E">
        <w:rPr>
          <w:rFonts w:ascii="Times New Roman" w:hAnsi="Times New Roman" w:cs="Times New Roman"/>
        </w:rPr>
        <w:t xml:space="preserve"> 3D multiphase, compositional</w:t>
      </w:r>
      <w:r w:rsidR="00455017">
        <w:rPr>
          <w:rFonts w:ascii="Times New Roman" w:hAnsi="Times New Roman" w:cs="Times New Roman"/>
        </w:rPr>
        <w:t xml:space="preserve"> reservoir simulation</w:t>
      </w:r>
      <w:r w:rsidR="004F4A01">
        <w:rPr>
          <w:rFonts w:ascii="Times New Roman" w:hAnsi="Times New Roman" w:cs="Times New Roman"/>
        </w:rPr>
        <w:t>s</w:t>
      </w:r>
      <w:r w:rsidR="00455017">
        <w:rPr>
          <w:rFonts w:ascii="Times New Roman" w:hAnsi="Times New Roman" w:cs="Times New Roman"/>
        </w:rPr>
        <w:t xml:space="preserve"> for UHS operations in both saline aquifers and depleted gas reservoirs</w:t>
      </w:r>
      <w:r w:rsidR="00F42A6E">
        <w:rPr>
          <w:rFonts w:ascii="Times New Roman" w:hAnsi="Times New Roman" w:cs="Times New Roman"/>
        </w:rPr>
        <w:t xml:space="preserve">. The numerical simulator is </w:t>
      </w:r>
      <w:proofErr w:type="spellStart"/>
      <w:r w:rsidR="00F42A6E">
        <w:rPr>
          <w:rFonts w:ascii="Times New Roman" w:hAnsi="Times New Roman" w:cs="Times New Roman"/>
        </w:rPr>
        <w:t>tNavigator</w:t>
      </w:r>
      <w:proofErr w:type="spellEnd"/>
      <w:r w:rsidR="00416FF4">
        <w:rPr>
          <w:rFonts w:ascii="Times New Roman" w:hAnsi="Times New Roman" w:cs="Times New Roman"/>
        </w:rPr>
        <w:t xml:space="preserve">, and the simulations are run on the servers of Earth and Environmental Sciences Division at Los Alamos National Laboratory. </w:t>
      </w:r>
      <w:r w:rsidR="00A31F82">
        <w:rPr>
          <w:rFonts w:ascii="Times New Roman" w:hAnsi="Times New Roman" w:cs="Times New Roman"/>
        </w:rPr>
        <w:t>This section describes the setup of the numerical simulations.</w:t>
      </w:r>
    </w:p>
    <w:p w14:paraId="45ECDBA3" w14:textId="3B395267" w:rsidR="00717D4A" w:rsidRPr="00A97B70" w:rsidRDefault="00717D4A" w:rsidP="00717D4A">
      <w:pPr>
        <w:rPr>
          <w:rFonts w:ascii="Times New Roman" w:hAnsi="Times New Roman" w:cs="Times New Roman"/>
          <w:b/>
          <w:bCs/>
        </w:rPr>
      </w:pPr>
      <w:r w:rsidRPr="00A97B70">
        <w:rPr>
          <w:rFonts w:ascii="Times New Roman" w:hAnsi="Times New Roman" w:cs="Times New Roman"/>
          <w:b/>
          <w:bCs/>
        </w:rPr>
        <w:t>Assumptions</w:t>
      </w:r>
    </w:p>
    <w:p w14:paraId="2AB2E232" w14:textId="77777777" w:rsidR="00717D4A" w:rsidRDefault="00717D4A" w:rsidP="00717D4A">
      <w:pPr>
        <w:pStyle w:val="ListParagraph"/>
        <w:numPr>
          <w:ilvl w:val="0"/>
          <w:numId w:val="11"/>
        </w:numPr>
        <w:jc w:val="both"/>
        <w:rPr>
          <w:rFonts w:ascii="Times New Roman" w:hAnsi="Times New Roman" w:cs="Times New Roman"/>
        </w:rPr>
      </w:pPr>
      <w:r w:rsidRPr="005F5811">
        <w:rPr>
          <w:rFonts w:ascii="Times New Roman" w:hAnsi="Times New Roman" w:cs="Times New Roman"/>
        </w:rPr>
        <w:t>The reservoirs are homogeneous, and the side boundaries are connected to an infinite water aquifer (outflow boundary conditions).</w:t>
      </w:r>
    </w:p>
    <w:p w14:paraId="2B9C53CF" w14:textId="77777777" w:rsidR="00717D4A" w:rsidRDefault="00717D4A" w:rsidP="00717D4A">
      <w:pPr>
        <w:pStyle w:val="ListParagraph"/>
        <w:numPr>
          <w:ilvl w:val="0"/>
          <w:numId w:val="11"/>
        </w:numPr>
        <w:jc w:val="both"/>
        <w:rPr>
          <w:rFonts w:ascii="Times New Roman" w:hAnsi="Times New Roman" w:cs="Times New Roman"/>
        </w:rPr>
      </w:pPr>
      <w:r>
        <w:rPr>
          <w:rFonts w:ascii="Times New Roman" w:hAnsi="Times New Roman" w:cs="Times New Roman"/>
        </w:rPr>
        <w:t xml:space="preserve">The H2 is injected with the maximum allowable injection pressure and withdrawn with the minimum allowable production pressure. </w:t>
      </w:r>
    </w:p>
    <w:p w14:paraId="2747F628" w14:textId="77777777" w:rsidR="00717D4A" w:rsidRDefault="00717D4A" w:rsidP="00717D4A">
      <w:pPr>
        <w:pStyle w:val="ListParagraph"/>
        <w:numPr>
          <w:ilvl w:val="0"/>
          <w:numId w:val="11"/>
        </w:numPr>
        <w:jc w:val="both"/>
        <w:rPr>
          <w:rFonts w:ascii="Times New Roman" w:hAnsi="Times New Roman" w:cs="Times New Roman"/>
        </w:rPr>
      </w:pPr>
      <w:r>
        <w:rPr>
          <w:rFonts w:ascii="Times New Roman" w:hAnsi="Times New Roman" w:cs="Times New Roman"/>
        </w:rPr>
        <w:t>The gas dissolution into the aqueous phase is neglected due to its minimal impact on UHS performance.</w:t>
      </w:r>
    </w:p>
    <w:p w14:paraId="0EBB1ABA" w14:textId="77777777" w:rsidR="00717D4A" w:rsidRDefault="00717D4A" w:rsidP="00717D4A">
      <w:pPr>
        <w:pStyle w:val="ListParagraph"/>
        <w:numPr>
          <w:ilvl w:val="0"/>
          <w:numId w:val="11"/>
        </w:numPr>
        <w:jc w:val="both"/>
        <w:rPr>
          <w:rFonts w:ascii="Times New Roman" w:hAnsi="Times New Roman" w:cs="Times New Roman"/>
        </w:rPr>
      </w:pPr>
      <w:r>
        <w:rPr>
          <w:rFonts w:ascii="Times New Roman" w:hAnsi="Times New Roman" w:cs="Times New Roman"/>
        </w:rPr>
        <w:t>The H2 leakage through caprock is negligible so that the caprock is not included in the simulation domain.</w:t>
      </w:r>
    </w:p>
    <w:p w14:paraId="7B8A3917" w14:textId="68ED8AB4" w:rsidR="00717D4A" w:rsidRPr="005E7D98" w:rsidRDefault="00717D4A" w:rsidP="005E7D98">
      <w:pPr>
        <w:pStyle w:val="ListParagraph"/>
        <w:numPr>
          <w:ilvl w:val="0"/>
          <w:numId w:val="11"/>
        </w:numPr>
        <w:jc w:val="both"/>
        <w:rPr>
          <w:rFonts w:ascii="Times New Roman" w:hAnsi="Times New Roman" w:cs="Times New Roman"/>
        </w:rPr>
      </w:pPr>
      <w:r>
        <w:rPr>
          <w:rFonts w:ascii="Times New Roman" w:hAnsi="Times New Roman" w:cs="Times New Roman"/>
        </w:rPr>
        <w:t xml:space="preserve">The salinity effect is neglected. </w:t>
      </w:r>
    </w:p>
    <w:p w14:paraId="08D0B408" w14:textId="2FE755A0" w:rsidR="00717D4A" w:rsidRDefault="00717D4A">
      <w:pPr>
        <w:rPr>
          <w:rFonts w:ascii="Times New Roman" w:hAnsi="Times New Roman" w:cs="Times New Roman"/>
        </w:rPr>
      </w:pPr>
      <w:r>
        <w:rPr>
          <w:rFonts w:ascii="Times New Roman" w:hAnsi="Times New Roman" w:cs="Times New Roman"/>
        </w:rPr>
        <w:t>Simulation domain, properties, and conditions</w:t>
      </w:r>
    </w:p>
    <w:p w14:paraId="24BC20E5" w14:textId="58CCB410" w:rsidR="00EA21EE" w:rsidRDefault="00EA21EE">
      <w:pPr>
        <w:rPr>
          <w:rFonts w:ascii="Times New Roman" w:hAnsi="Times New Roman" w:cs="Times New Roman"/>
        </w:rPr>
      </w:pPr>
      <w:r w:rsidRPr="005F5700">
        <w:rPr>
          <w:rFonts w:ascii="Times New Roman" w:hAnsi="Times New Roman" w:cs="Times New Roman"/>
          <w:noProof/>
        </w:rPr>
        <w:drawing>
          <wp:anchor distT="0" distB="0" distL="114300" distR="114300" simplePos="0" relativeHeight="251659776" behindDoc="0" locked="0" layoutInCell="1" allowOverlap="1" wp14:anchorId="76BD3880" wp14:editId="65EFD722">
            <wp:simplePos x="0" y="0"/>
            <wp:positionH relativeFrom="column">
              <wp:posOffset>1190625</wp:posOffset>
            </wp:positionH>
            <wp:positionV relativeFrom="paragraph">
              <wp:posOffset>375512</wp:posOffset>
            </wp:positionV>
            <wp:extent cx="3562350" cy="2082165"/>
            <wp:effectExtent l="0" t="0" r="0" b="0"/>
            <wp:wrapTopAndBottom/>
            <wp:docPr id="8839467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46797" name=""/>
                    <pic:cNvPicPr/>
                  </pic:nvPicPr>
                  <pic:blipFill>
                    <a:blip r:embed="rId8" cstate="print">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3562350" cy="2082165"/>
                    </a:xfrm>
                    <a:prstGeom prst="rect">
                      <a:avLst/>
                    </a:prstGeom>
                  </pic:spPr>
                </pic:pic>
              </a:graphicData>
            </a:graphic>
            <wp14:sizeRelH relativeFrom="margin">
              <wp14:pctWidth>0</wp14:pctWidth>
            </wp14:sizeRelH>
            <wp14:sizeRelV relativeFrom="margin">
              <wp14:pctHeight>0</wp14:pctHeight>
            </wp14:sizeRelV>
          </wp:anchor>
        </w:drawing>
      </w:r>
    </w:p>
    <w:p w14:paraId="12D2D83F" w14:textId="2FB50DCD" w:rsidR="00717D4A" w:rsidRDefault="0090792A">
      <w:pPr>
        <w:rPr>
          <w:rFonts w:ascii="Times New Roman" w:hAnsi="Times New Roman" w:cs="Times New Roman"/>
        </w:rPr>
      </w:pPr>
      <w:r>
        <w:rPr>
          <w:rFonts w:ascii="Times New Roman" w:hAnsi="Times New Roman" w:cs="Times New Roman"/>
        </w:rPr>
        <w:t>Figure-</w:t>
      </w:r>
      <w:r w:rsidR="00EA21EE">
        <w:rPr>
          <w:rFonts w:ascii="Times New Roman" w:hAnsi="Times New Roman" w:cs="Times New Roman"/>
        </w:rPr>
        <w:t xml:space="preserve">Schematic of simulation domain and well configuration. The well for gas injection and withdrawal is located at the center of the reservoir. </w:t>
      </w:r>
    </w:p>
    <w:p w14:paraId="419D155A" w14:textId="33CBD168" w:rsidR="00D75B38" w:rsidRDefault="00D75B38">
      <w:pPr>
        <w:rPr>
          <w:rFonts w:ascii="Times New Roman" w:hAnsi="Times New Roman" w:cs="Times New Roman"/>
        </w:rPr>
      </w:pPr>
    </w:p>
    <w:p w14:paraId="4C883008" w14:textId="2BBB582E" w:rsidR="00B95F39" w:rsidRDefault="008B2EA2" w:rsidP="0055474C">
      <w:pPr>
        <w:jc w:val="both"/>
        <w:rPr>
          <w:rFonts w:ascii="Times New Roman" w:hAnsi="Times New Roman" w:cs="Times New Roman"/>
        </w:rPr>
      </w:pPr>
      <w:r>
        <w:rPr>
          <w:rFonts w:ascii="Times New Roman" w:hAnsi="Times New Roman" w:cs="Times New Roman"/>
        </w:rPr>
        <w:t xml:space="preserve">Fig. shows a representative simulation domain for both saline aquifers and depleted gas reservoirs. </w:t>
      </w:r>
      <w:r w:rsidR="00430311">
        <w:rPr>
          <w:rFonts w:ascii="Times New Roman" w:hAnsi="Times New Roman" w:cs="Times New Roman"/>
        </w:rPr>
        <w:t xml:space="preserve">The areal dimensions of the </w:t>
      </w:r>
      <w:r>
        <w:rPr>
          <w:rFonts w:ascii="Times New Roman" w:hAnsi="Times New Roman" w:cs="Times New Roman"/>
        </w:rPr>
        <w:t>domain</w:t>
      </w:r>
      <w:r w:rsidR="00430311">
        <w:rPr>
          <w:rFonts w:ascii="Times New Roman" w:hAnsi="Times New Roman" w:cs="Times New Roman"/>
        </w:rPr>
        <w:t xml:space="preserve"> are 45 km by 45 km,</w:t>
      </w:r>
      <w:r w:rsidR="00B3727B">
        <w:rPr>
          <w:rFonts w:ascii="Times New Roman" w:hAnsi="Times New Roman" w:cs="Times New Roman"/>
        </w:rPr>
        <w:t xml:space="preserve"> and the thickness varies from 10 to 300 m.</w:t>
      </w:r>
      <w:r w:rsidR="007509A4">
        <w:rPr>
          <w:rFonts w:ascii="Times New Roman" w:hAnsi="Times New Roman" w:cs="Times New Roman"/>
        </w:rPr>
        <w:t xml:space="preserve"> The gas </w:t>
      </w:r>
      <w:r w:rsidR="007509A4">
        <w:rPr>
          <w:rFonts w:ascii="Times New Roman" w:hAnsi="Times New Roman" w:cs="Times New Roman"/>
        </w:rPr>
        <w:lastRenderedPageBreak/>
        <w:t xml:space="preserve">is injected and withdrawn through a central well. </w:t>
      </w:r>
      <w:r w:rsidR="0055474C">
        <w:rPr>
          <w:rFonts w:ascii="Times New Roman" w:hAnsi="Times New Roman" w:cs="Times New Roman"/>
        </w:rPr>
        <w:t>The computational mesh for the simulation domain is 151*151*10.</w:t>
      </w:r>
      <w:r w:rsidR="00176F91">
        <w:rPr>
          <w:rFonts w:ascii="Times New Roman" w:hAnsi="Times New Roman" w:cs="Times New Roman"/>
        </w:rPr>
        <w:t xml:space="preserve"> </w:t>
      </w:r>
      <w:r w:rsidR="00355719">
        <w:rPr>
          <w:rFonts w:ascii="Times New Roman" w:hAnsi="Times New Roman" w:cs="Times New Roman"/>
        </w:rPr>
        <w:t>T</w:t>
      </w:r>
      <w:r w:rsidR="00176F91">
        <w:rPr>
          <w:rFonts w:ascii="Times New Roman" w:hAnsi="Times New Roman" w:cs="Times New Roman"/>
        </w:rPr>
        <w:t xml:space="preserve">he top and bottom </w:t>
      </w:r>
      <w:r w:rsidR="002E1F7C">
        <w:rPr>
          <w:rFonts w:ascii="Times New Roman" w:hAnsi="Times New Roman" w:cs="Times New Roman"/>
        </w:rPr>
        <w:t>boundaries</w:t>
      </w:r>
      <w:r w:rsidR="00176F91">
        <w:rPr>
          <w:rFonts w:ascii="Times New Roman" w:hAnsi="Times New Roman" w:cs="Times New Roman"/>
        </w:rPr>
        <w:t xml:space="preserve"> of the simulation domain ha</w:t>
      </w:r>
      <w:r w:rsidR="00C51528">
        <w:rPr>
          <w:rFonts w:ascii="Times New Roman" w:hAnsi="Times New Roman" w:cs="Times New Roman"/>
        </w:rPr>
        <w:t>ve</w:t>
      </w:r>
      <w:r w:rsidR="00176F91">
        <w:rPr>
          <w:rFonts w:ascii="Times New Roman" w:hAnsi="Times New Roman" w:cs="Times New Roman"/>
        </w:rPr>
        <w:t xml:space="preserve"> a no-flow boundary condition. The side </w:t>
      </w:r>
      <w:r w:rsidR="004379DE">
        <w:rPr>
          <w:rFonts w:ascii="Times New Roman" w:hAnsi="Times New Roman" w:cs="Times New Roman"/>
        </w:rPr>
        <w:t>boundaries</w:t>
      </w:r>
      <w:r w:rsidR="00176F91">
        <w:rPr>
          <w:rFonts w:ascii="Times New Roman" w:hAnsi="Times New Roman" w:cs="Times New Roman"/>
        </w:rPr>
        <w:t xml:space="preserve"> of the domain</w:t>
      </w:r>
      <w:r w:rsidR="004523AA">
        <w:rPr>
          <w:rFonts w:ascii="Times New Roman" w:hAnsi="Times New Roman" w:cs="Times New Roman"/>
        </w:rPr>
        <w:t xml:space="preserve"> </w:t>
      </w:r>
      <w:r w:rsidR="00176F91">
        <w:rPr>
          <w:rFonts w:ascii="Times New Roman" w:hAnsi="Times New Roman" w:cs="Times New Roman"/>
        </w:rPr>
        <w:t>have an outflow boundary conditio</w:t>
      </w:r>
      <w:r w:rsidR="004523AA">
        <w:rPr>
          <w:rFonts w:ascii="Times New Roman" w:hAnsi="Times New Roman" w:cs="Times New Roman"/>
        </w:rPr>
        <w:t>n.</w:t>
      </w:r>
      <w:r w:rsidR="00B95F39">
        <w:rPr>
          <w:rFonts w:ascii="Times New Roman" w:hAnsi="Times New Roman" w:cs="Times New Roman"/>
        </w:rPr>
        <w:t xml:space="preserve"> Two sets of initial conditions are needed </w:t>
      </w:r>
      <w:r w:rsidR="00304C0D">
        <w:rPr>
          <w:rFonts w:ascii="Times New Roman" w:hAnsi="Times New Roman" w:cs="Times New Roman"/>
        </w:rPr>
        <w:t xml:space="preserve">for two types of formations. </w:t>
      </w:r>
      <w:r w:rsidR="00F34DC1">
        <w:rPr>
          <w:rFonts w:ascii="Times New Roman" w:hAnsi="Times New Roman" w:cs="Times New Roman"/>
        </w:rPr>
        <w:t>For saline aquifer</w:t>
      </w:r>
      <w:r w:rsidR="004379DE">
        <w:rPr>
          <w:rFonts w:ascii="Times New Roman" w:hAnsi="Times New Roman" w:cs="Times New Roman"/>
        </w:rPr>
        <w:t>s</w:t>
      </w:r>
      <w:r w:rsidR="00F34DC1">
        <w:rPr>
          <w:rFonts w:ascii="Times New Roman" w:hAnsi="Times New Roman" w:cs="Times New Roman"/>
        </w:rPr>
        <w:t xml:space="preserve">, the initial </w:t>
      </w:r>
      <w:r w:rsidR="00401AE3">
        <w:rPr>
          <w:rFonts w:ascii="Times New Roman" w:hAnsi="Times New Roman" w:cs="Times New Roman"/>
        </w:rPr>
        <w:t xml:space="preserve">conditions include initial reservoir pressure and temperature. For depleted gas reservoirs, besides the </w:t>
      </w:r>
      <w:r w:rsidR="00F320C1">
        <w:rPr>
          <w:rFonts w:ascii="Times New Roman" w:hAnsi="Times New Roman" w:cs="Times New Roman"/>
        </w:rPr>
        <w:t xml:space="preserve">initial </w:t>
      </w:r>
      <w:r w:rsidR="00401AE3">
        <w:rPr>
          <w:rFonts w:ascii="Times New Roman" w:hAnsi="Times New Roman" w:cs="Times New Roman"/>
        </w:rPr>
        <w:t xml:space="preserve">reservoir pressure and temperature, we also need to </w:t>
      </w:r>
      <w:r w:rsidR="00F320C1">
        <w:rPr>
          <w:rFonts w:ascii="Times New Roman" w:hAnsi="Times New Roman" w:cs="Times New Roman"/>
        </w:rPr>
        <w:t>set</w:t>
      </w:r>
      <w:r w:rsidR="00401AE3">
        <w:rPr>
          <w:rFonts w:ascii="Times New Roman" w:hAnsi="Times New Roman" w:cs="Times New Roman"/>
        </w:rPr>
        <w:t xml:space="preserve"> the initial water saturation which is a variable ranging from 0.2 to 0.9</w:t>
      </w:r>
      <w:r w:rsidR="002E1F7C">
        <w:rPr>
          <w:rFonts w:ascii="Times New Roman" w:hAnsi="Times New Roman" w:cs="Times New Roman"/>
        </w:rPr>
        <w:t>.</w:t>
      </w:r>
      <w:r w:rsidR="00DB6F31">
        <w:rPr>
          <w:rFonts w:ascii="Times New Roman" w:hAnsi="Times New Roman" w:cs="Times New Roman"/>
        </w:rPr>
        <w:t xml:space="preserve"> Note that the depleted gas reservoir is assumed to have leftover/initial CH4, and the CH4 saturation is calculated based on the initial water saturation as Sch4=1-Sw. </w:t>
      </w:r>
      <w:r w:rsidR="00212F20">
        <w:rPr>
          <w:rFonts w:ascii="Times New Roman" w:hAnsi="Times New Roman" w:cs="Times New Roman"/>
        </w:rPr>
        <w:t xml:space="preserve">The initial reservoir pressure is calculated as hydrostatic pressure, and the initial temperature is calculated based on the reservoir depth and geothermal gradient, both of which are </w:t>
      </w:r>
      <w:r w:rsidR="002E4D37">
        <w:rPr>
          <w:rFonts w:ascii="Times New Roman" w:hAnsi="Times New Roman" w:cs="Times New Roman"/>
        </w:rPr>
        <w:t xml:space="preserve">geologic </w:t>
      </w:r>
      <w:r w:rsidR="00212F20">
        <w:rPr>
          <w:rFonts w:ascii="Times New Roman" w:hAnsi="Times New Roman" w:cs="Times New Roman"/>
        </w:rPr>
        <w:t xml:space="preserve">variables in this study. </w:t>
      </w:r>
    </w:p>
    <w:p w14:paraId="7C6E5594" w14:textId="581C9A18" w:rsidR="00A4007C" w:rsidRDefault="00A4007C" w:rsidP="0055474C">
      <w:pPr>
        <w:jc w:val="both"/>
        <w:rPr>
          <w:rFonts w:ascii="Times New Roman" w:hAnsi="Times New Roman" w:cs="Times New Roman"/>
        </w:rPr>
      </w:pPr>
      <w:r>
        <w:rPr>
          <w:rFonts w:ascii="Times New Roman" w:hAnsi="Times New Roman" w:cs="Times New Roman"/>
        </w:rPr>
        <w:t xml:space="preserve">For all the simulations, we simulate 10 storage cycles. Each storage cycle lasts for one year, consisting of </w:t>
      </w:r>
      <w:r w:rsidR="0037543A">
        <w:rPr>
          <w:rFonts w:ascii="Times New Roman" w:hAnsi="Times New Roman" w:cs="Times New Roman"/>
        </w:rPr>
        <w:t>a 6-month injection stage and a 6-month withdrawal stage</w:t>
      </w:r>
      <w:r>
        <w:rPr>
          <w:rFonts w:ascii="Times New Roman" w:hAnsi="Times New Roman" w:cs="Times New Roman"/>
        </w:rPr>
        <w:t>.</w:t>
      </w:r>
      <w:r w:rsidR="00B45AE2">
        <w:rPr>
          <w:rFonts w:ascii="Times New Roman" w:hAnsi="Times New Roman" w:cs="Times New Roman"/>
        </w:rPr>
        <w:t xml:space="preserve"> As stated in the assumptions, we use </w:t>
      </w:r>
      <w:r w:rsidR="0007328E">
        <w:rPr>
          <w:rFonts w:ascii="Times New Roman" w:hAnsi="Times New Roman" w:cs="Times New Roman"/>
        </w:rPr>
        <w:t>a</w:t>
      </w:r>
      <w:r w:rsidR="00B45AE2">
        <w:rPr>
          <w:rFonts w:ascii="Times New Roman" w:hAnsi="Times New Roman" w:cs="Times New Roman"/>
        </w:rPr>
        <w:t xml:space="preserve"> constant maximum allowable</w:t>
      </w:r>
      <w:r w:rsidR="00914541">
        <w:rPr>
          <w:rFonts w:ascii="Times New Roman" w:hAnsi="Times New Roman" w:cs="Times New Roman"/>
        </w:rPr>
        <w:t>/sustainable</w:t>
      </w:r>
      <w:r w:rsidR="00B45AE2">
        <w:rPr>
          <w:rFonts w:ascii="Times New Roman" w:hAnsi="Times New Roman" w:cs="Times New Roman"/>
        </w:rPr>
        <w:t xml:space="preserve"> injection pressure to inject H2 during the injection stage</w:t>
      </w:r>
      <w:r w:rsidR="009C58BA">
        <w:rPr>
          <w:rFonts w:ascii="Times New Roman" w:hAnsi="Times New Roman" w:cs="Times New Roman"/>
        </w:rPr>
        <w:t xml:space="preserve"> to ensure the maximum injection rate. </w:t>
      </w:r>
      <w:r w:rsidR="008401E2">
        <w:rPr>
          <w:rFonts w:ascii="Times New Roman" w:hAnsi="Times New Roman" w:cs="Times New Roman"/>
        </w:rPr>
        <w:t xml:space="preserve">The maximum allowable injection pressure </w:t>
      </w:r>
      <w:r w:rsidR="00875D52" w:rsidRPr="00E717F5">
        <w:rPr>
          <w:position w:val="-14"/>
        </w:rPr>
        <w:object w:dxaOrig="340" w:dyaOrig="380" w14:anchorId="6F9D41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6pt;height:14.4pt" o:ole="">
            <v:imagedata r:id="rId10" o:title=""/>
          </v:shape>
          <o:OLEObject Type="Embed" ProgID="Equation.DSMT4" ShapeID="_x0000_i1025" DrawAspect="Content" ObjectID="_1761059593" r:id="rId11"/>
        </w:object>
      </w:r>
      <w:r w:rsidR="00875D52">
        <w:t xml:space="preserve"> </w:t>
      </w:r>
      <w:r w:rsidR="008401E2">
        <w:rPr>
          <w:rFonts w:ascii="Times New Roman" w:hAnsi="Times New Roman" w:cs="Times New Roman"/>
        </w:rPr>
        <w:t xml:space="preserve">is calculated as follows. </w:t>
      </w:r>
    </w:p>
    <w:p w14:paraId="67A0A443" w14:textId="3CF3459C" w:rsidR="0007328E" w:rsidRDefault="00CD5592" w:rsidP="00CD5592">
      <w:pPr>
        <w:jc w:val="center"/>
        <w:rPr>
          <w:rFonts w:ascii="Times New Roman" w:hAnsi="Times New Roman" w:cs="Times New Roman"/>
        </w:rPr>
      </w:pPr>
      <w:r>
        <w:t xml:space="preserve">                                                                      </w:t>
      </w:r>
      <w:r w:rsidRPr="00E717F5">
        <w:rPr>
          <w:position w:val="-14"/>
        </w:rPr>
        <w:object w:dxaOrig="2120" w:dyaOrig="380" w14:anchorId="7FB781BC">
          <v:shape id="_x0000_i1026" type="#_x0000_t75" style="width:108pt;height:14.4pt" o:ole="">
            <v:imagedata r:id="rId12" o:title=""/>
          </v:shape>
          <o:OLEObject Type="Embed" ProgID="Equation.DSMT4" ShapeID="_x0000_i1026" DrawAspect="Content" ObjectID="_1761059594" r:id="rId13"/>
        </w:object>
      </w:r>
      <w:r>
        <w:t xml:space="preserve">                                                                   </w:t>
      </w:r>
      <w:r w:rsidRPr="00CD5592">
        <w:rPr>
          <w:rFonts w:ascii="Times New Roman" w:hAnsi="Times New Roman" w:cs="Times New Roman"/>
        </w:rPr>
        <w:t xml:space="preserve">  (</w:t>
      </w:r>
      <w:r>
        <w:rPr>
          <w:rFonts w:ascii="Times New Roman" w:hAnsi="Times New Roman" w:cs="Times New Roman"/>
        </w:rPr>
        <w:t>1</w:t>
      </w:r>
      <w:r w:rsidRPr="00CD5592">
        <w:rPr>
          <w:rFonts w:ascii="Times New Roman" w:hAnsi="Times New Roman" w:cs="Times New Roman"/>
        </w:rPr>
        <w:t>)</w:t>
      </w:r>
    </w:p>
    <w:p w14:paraId="48604F48" w14:textId="503ACCA4" w:rsidR="00CD5592" w:rsidRDefault="00CD5592" w:rsidP="007664B8">
      <w:pPr>
        <w:jc w:val="both"/>
        <w:rPr>
          <w:rFonts w:ascii="Times New Roman" w:hAnsi="Times New Roman" w:cs="Times New Roman"/>
        </w:rPr>
      </w:pPr>
      <w:r>
        <w:rPr>
          <w:rFonts w:ascii="Times New Roman" w:hAnsi="Times New Roman" w:cs="Times New Roman"/>
        </w:rPr>
        <w:t>where</w:t>
      </w:r>
      <w:r w:rsidR="00914541">
        <w:rPr>
          <w:rFonts w:ascii="Times New Roman" w:hAnsi="Times New Roman" w:cs="Times New Roman"/>
        </w:rPr>
        <w:t xml:space="preserve"> </w:t>
      </w:r>
      <w:r w:rsidR="00914541" w:rsidRPr="00E717F5">
        <w:rPr>
          <w:position w:val="-6"/>
        </w:rPr>
        <w:object w:dxaOrig="240" w:dyaOrig="220" w14:anchorId="2AA7EEBD">
          <v:shape id="_x0000_i1027" type="#_x0000_t75" style="width:14.4pt;height:14.4pt" o:ole="">
            <v:imagedata r:id="rId14" o:title=""/>
          </v:shape>
          <o:OLEObject Type="Embed" ProgID="Equation.DSMT4" ShapeID="_x0000_i1027" DrawAspect="Content" ObjectID="_1761059595" r:id="rId15"/>
        </w:object>
      </w:r>
      <w:r w:rsidR="00875D52">
        <w:rPr>
          <w:rFonts w:ascii="Times New Roman" w:hAnsi="Times New Roman" w:cs="Times New Roman"/>
        </w:rPr>
        <w:t xml:space="preserve"> </w:t>
      </w:r>
      <w:r w:rsidR="00914541">
        <w:rPr>
          <w:rFonts w:ascii="Times New Roman" w:hAnsi="Times New Roman" w:cs="Times New Roman"/>
        </w:rPr>
        <w:t xml:space="preserve">is the injection pressure coefficient, and the typical range is from 0.6 to 0.8 based on the previous literature </w:t>
      </w:r>
      <w:proofErr w:type="gramStart"/>
      <w:r w:rsidR="007664B8">
        <w:rPr>
          <w:rFonts w:ascii="Times New Roman" w:hAnsi="Times New Roman" w:cs="Times New Roman"/>
        </w:rPr>
        <w:t>( )</w:t>
      </w:r>
      <w:proofErr w:type="gramEnd"/>
      <w:r w:rsidR="00914541">
        <w:rPr>
          <w:rFonts w:ascii="Times New Roman" w:hAnsi="Times New Roman" w:cs="Times New Roman"/>
        </w:rPr>
        <w:t xml:space="preserve">. </w:t>
      </w:r>
      <w:r w:rsidR="00914541" w:rsidRPr="00E717F5">
        <w:rPr>
          <w:position w:val="-14"/>
        </w:rPr>
        <w:object w:dxaOrig="279" w:dyaOrig="380" w14:anchorId="62ADC5C0">
          <v:shape id="_x0000_i1028" type="#_x0000_t75" style="width:14.4pt;height:14.4pt" o:ole="">
            <v:imagedata r:id="rId16" o:title=""/>
          </v:shape>
          <o:OLEObject Type="Embed" ProgID="Equation.DSMT4" ShapeID="_x0000_i1028" DrawAspect="Content" ObjectID="_1761059596" r:id="rId17"/>
        </w:object>
      </w:r>
      <w:r w:rsidR="00914541">
        <w:t xml:space="preserve"> </w:t>
      </w:r>
      <w:r w:rsidR="00914541">
        <w:rPr>
          <w:rFonts w:ascii="Times New Roman" w:hAnsi="Times New Roman" w:cs="Times New Roman"/>
        </w:rPr>
        <w:t xml:space="preserve">denotes a safety factor and has a value of 0.9. </w:t>
      </w:r>
      <w:r w:rsidR="00875D52" w:rsidRPr="00E717F5">
        <w:rPr>
          <w:position w:val="-12"/>
        </w:rPr>
        <w:object w:dxaOrig="760" w:dyaOrig="360" w14:anchorId="3A59CB8B">
          <v:shape id="_x0000_i1029" type="#_x0000_t75" style="width:36pt;height:21.6pt" o:ole="">
            <v:imagedata r:id="rId18" o:title=""/>
          </v:shape>
          <o:OLEObject Type="Embed" ProgID="Equation.DSMT4" ShapeID="_x0000_i1029" DrawAspect="Content" ObjectID="_1761059597" r:id="rId19"/>
        </w:object>
      </w:r>
      <w:r>
        <w:rPr>
          <w:rFonts w:ascii="Times New Roman" w:hAnsi="Times New Roman" w:cs="Times New Roman"/>
        </w:rPr>
        <w:t xml:space="preserve"> is </w:t>
      </w:r>
      <w:r w:rsidR="00875D52">
        <w:rPr>
          <w:rFonts w:ascii="Times New Roman" w:hAnsi="Times New Roman" w:cs="Times New Roman"/>
        </w:rPr>
        <w:t>the lithostatic pressure determined by</w:t>
      </w:r>
      <w:r w:rsidR="007664B8">
        <w:rPr>
          <w:rFonts w:ascii="Times New Roman" w:hAnsi="Times New Roman" w:cs="Times New Roman"/>
        </w:rPr>
        <w:t xml:space="preserve"> (</w:t>
      </w:r>
      <w:r w:rsidR="00B62D6A">
        <w:rPr>
          <w:rFonts w:ascii="Times New Roman" w:hAnsi="Times New Roman" w:cs="Times New Roman"/>
        </w:rPr>
        <w:t>Stauffer et al., 2008, Chen et al., 2020</w:t>
      </w:r>
      <w:r w:rsidR="007664B8">
        <w:rPr>
          <w:rFonts w:ascii="Times New Roman" w:hAnsi="Times New Roman" w:cs="Times New Roman"/>
        </w:rPr>
        <w:t>)</w:t>
      </w:r>
    </w:p>
    <w:p w14:paraId="13585841" w14:textId="2DD8ABE4" w:rsidR="00875D52" w:rsidRPr="0056116C" w:rsidRDefault="0056116C" w:rsidP="00CD5592">
      <w:pPr>
        <w:rPr>
          <w:rFonts w:ascii="Times New Roman" w:hAnsi="Times New Roman" w:cs="Times New Roman"/>
        </w:rPr>
      </w:pPr>
      <w:r>
        <w:rPr>
          <w:rFonts w:ascii="Times New Roman" w:hAnsi="Times New Roman" w:cs="Times New Roman"/>
        </w:rPr>
        <w:t xml:space="preserve">                                            </w:t>
      </w:r>
      <w:r w:rsidRPr="0056116C">
        <w:rPr>
          <w:rFonts w:ascii="Times New Roman" w:hAnsi="Times New Roman" w:cs="Times New Roman"/>
          <w:position w:val="-16"/>
        </w:rPr>
        <w:object w:dxaOrig="4239" w:dyaOrig="440" w14:anchorId="4F4F3310">
          <v:shape id="_x0000_i1030" type="#_x0000_t75" style="width:208.8pt;height:21.6pt" o:ole="">
            <v:imagedata r:id="rId20" o:title=""/>
          </v:shape>
          <o:OLEObject Type="Embed" ProgID="Equation.DSMT4" ShapeID="_x0000_i1030" DrawAspect="Content" ObjectID="_1761059598" r:id="rId21"/>
        </w:object>
      </w:r>
      <w:r w:rsidRPr="0056116C">
        <w:rPr>
          <w:rFonts w:ascii="Times New Roman" w:hAnsi="Times New Roman" w:cs="Times New Roman"/>
        </w:rPr>
        <w:t xml:space="preserve">     </w:t>
      </w:r>
      <w:r>
        <w:rPr>
          <w:rFonts w:ascii="Times New Roman" w:hAnsi="Times New Roman" w:cs="Times New Roman"/>
        </w:rPr>
        <w:t xml:space="preserve">                                       </w:t>
      </w:r>
      <w:r w:rsidRPr="0056116C">
        <w:rPr>
          <w:rFonts w:ascii="Times New Roman" w:hAnsi="Times New Roman" w:cs="Times New Roman"/>
        </w:rPr>
        <w:t>(2)</w:t>
      </w:r>
    </w:p>
    <w:p w14:paraId="787BF7F4" w14:textId="0E94769A" w:rsidR="00914541" w:rsidRDefault="007664B8" w:rsidP="001C6379">
      <w:pPr>
        <w:jc w:val="both"/>
        <w:rPr>
          <w:rFonts w:ascii="Times New Roman" w:hAnsi="Times New Roman" w:cs="Times New Roman"/>
        </w:rPr>
      </w:pPr>
      <w:r>
        <w:rPr>
          <w:rFonts w:ascii="Times New Roman" w:hAnsi="Times New Roman" w:cs="Times New Roman"/>
        </w:rPr>
        <w:t>Here,</w:t>
      </w:r>
      <w:r w:rsidR="001C6379" w:rsidRPr="001C6379">
        <w:t xml:space="preserve"> </w:t>
      </w:r>
      <w:r w:rsidR="001C6379" w:rsidRPr="00E717F5">
        <w:rPr>
          <w:position w:val="-12"/>
        </w:rPr>
        <w:object w:dxaOrig="400" w:dyaOrig="360" w14:anchorId="26EF3709">
          <v:shape id="_x0000_i1031" type="#_x0000_t75" style="width:21.6pt;height:21.6pt" o:ole="">
            <v:imagedata r:id="rId22" o:title=""/>
          </v:shape>
          <o:OLEObject Type="Embed" ProgID="Equation.DSMT4" ShapeID="_x0000_i1031" DrawAspect="Content" ObjectID="_1761059599" r:id="rId23"/>
        </w:object>
      </w:r>
      <w:r>
        <w:rPr>
          <w:rFonts w:ascii="Times New Roman" w:hAnsi="Times New Roman" w:cs="Times New Roman"/>
        </w:rPr>
        <w:t xml:space="preserve"> </w:t>
      </w:r>
      <w:r w:rsidR="00086D3B">
        <w:rPr>
          <w:rFonts w:ascii="Times New Roman" w:hAnsi="Times New Roman" w:cs="Times New Roman"/>
        </w:rPr>
        <w:t>is the atmospheric pressure (0.101325 MPa).</w:t>
      </w:r>
      <w:r w:rsidR="001C6379">
        <w:rPr>
          <w:rFonts w:ascii="Times New Roman" w:hAnsi="Times New Roman" w:cs="Times New Roman"/>
        </w:rPr>
        <w:t xml:space="preserve"> </w:t>
      </w:r>
      <w:r w:rsidR="001C6379" w:rsidRPr="00E717F5">
        <w:rPr>
          <w:position w:val="-12"/>
        </w:rPr>
        <w:object w:dxaOrig="320" w:dyaOrig="360" w14:anchorId="583DB790">
          <v:shape id="_x0000_i1032" type="#_x0000_t75" style="width:21.6pt;height:21.6pt" o:ole="">
            <v:imagedata r:id="rId24" o:title=""/>
          </v:shape>
          <o:OLEObject Type="Embed" ProgID="Equation.DSMT4" ShapeID="_x0000_i1032" DrawAspect="Content" ObjectID="_1761059600" r:id="rId25"/>
        </w:object>
      </w:r>
      <w:r w:rsidR="00086D3B">
        <w:rPr>
          <w:rFonts w:ascii="Times New Roman" w:hAnsi="Times New Roman" w:cs="Times New Roman"/>
        </w:rPr>
        <w:t xml:space="preserve"> </w:t>
      </w:r>
      <w:r w:rsidR="001C6379">
        <w:rPr>
          <w:rFonts w:ascii="Times New Roman" w:hAnsi="Times New Roman" w:cs="Times New Roman"/>
        </w:rPr>
        <w:t>a</w:t>
      </w:r>
      <w:r w:rsidR="00086D3B">
        <w:rPr>
          <w:rFonts w:ascii="Times New Roman" w:hAnsi="Times New Roman" w:cs="Times New Roman"/>
        </w:rPr>
        <w:t xml:space="preserve">nd </w:t>
      </w:r>
      <w:r w:rsidR="001C6379" w:rsidRPr="00E717F5">
        <w:rPr>
          <w:position w:val="-12"/>
        </w:rPr>
        <w:object w:dxaOrig="300" w:dyaOrig="360" w14:anchorId="706FBB85">
          <v:shape id="_x0000_i1033" type="#_x0000_t75" style="width:21.6pt;height:21.6pt" o:ole="">
            <v:imagedata r:id="rId26" o:title=""/>
          </v:shape>
          <o:OLEObject Type="Embed" ProgID="Equation.DSMT4" ShapeID="_x0000_i1033" DrawAspect="Content" ObjectID="_1761059601" r:id="rId27"/>
        </w:object>
      </w:r>
      <w:r w:rsidR="001C6379">
        <w:t xml:space="preserve"> </w:t>
      </w:r>
      <w:r w:rsidR="00086D3B">
        <w:rPr>
          <w:rFonts w:ascii="Times New Roman" w:hAnsi="Times New Roman" w:cs="Times New Roman"/>
        </w:rPr>
        <w:t xml:space="preserve">are the </w:t>
      </w:r>
      <w:r w:rsidR="001C6379">
        <w:rPr>
          <w:rFonts w:ascii="Times New Roman" w:hAnsi="Times New Roman" w:cs="Times New Roman"/>
        </w:rPr>
        <w:t xml:space="preserve">water density and rock density, respectively. </w:t>
      </w:r>
      <w:r w:rsidR="001C6379" w:rsidRPr="00E717F5">
        <w:rPr>
          <w:position w:val="-10"/>
        </w:rPr>
        <w:object w:dxaOrig="200" w:dyaOrig="320" w14:anchorId="6FD3F8C7">
          <v:shape id="_x0000_i1034" type="#_x0000_t75" style="width:14.4pt;height:21.6pt" o:ole="">
            <v:imagedata r:id="rId28" o:title=""/>
          </v:shape>
          <o:OLEObject Type="Embed" ProgID="Equation.DSMT4" ShapeID="_x0000_i1034" DrawAspect="Content" ObjectID="_1761059602" r:id="rId29"/>
        </w:object>
      </w:r>
      <w:r w:rsidR="001C6379">
        <w:rPr>
          <w:rFonts w:ascii="Times New Roman" w:hAnsi="Times New Roman" w:cs="Times New Roman"/>
        </w:rPr>
        <w:t xml:space="preserve"> is the reservoir porosity, and </w:t>
      </w:r>
      <w:r w:rsidR="001C6379" w:rsidRPr="00E717F5">
        <w:rPr>
          <w:position w:val="-4"/>
        </w:rPr>
        <w:object w:dxaOrig="260" w:dyaOrig="260" w14:anchorId="06373261">
          <v:shape id="_x0000_i1035" type="#_x0000_t75" style="width:14.4pt;height:14.4pt" o:ole="">
            <v:imagedata r:id="rId30" o:title=""/>
          </v:shape>
          <o:OLEObject Type="Embed" ProgID="Equation.DSMT4" ShapeID="_x0000_i1035" DrawAspect="Content" ObjectID="_1761059603" r:id="rId31"/>
        </w:object>
      </w:r>
      <w:r w:rsidR="001C6379">
        <w:rPr>
          <w:rFonts w:ascii="Times New Roman" w:hAnsi="Times New Roman" w:cs="Times New Roman"/>
        </w:rPr>
        <w:t xml:space="preserve"> is the reservoir depth. </w:t>
      </w:r>
    </w:p>
    <w:p w14:paraId="26868BFC" w14:textId="3EB45807" w:rsidR="008401E2" w:rsidRDefault="00107CBB" w:rsidP="0055474C">
      <w:pPr>
        <w:jc w:val="both"/>
        <w:rPr>
          <w:rFonts w:ascii="Times New Roman" w:hAnsi="Times New Roman" w:cs="Times New Roman"/>
        </w:rPr>
      </w:pPr>
      <w:r>
        <w:rPr>
          <w:rFonts w:ascii="Times New Roman" w:hAnsi="Times New Roman" w:cs="Times New Roman"/>
        </w:rPr>
        <w:t>For withdrawal stages, we use the minimum allowable production pressure to retrieve the H2</w:t>
      </w:r>
      <w:r w:rsidR="005434F1">
        <w:rPr>
          <w:rFonts w:ascii="Times New Roman" w:hAnsi="Times New Roman" w:cs="Times New Roman"/>
        </w:rPr>
        <w:t xml:space="preserve"> at the highest rate. </w:t>
      </w:r>
      <w:r w:rsidR="002F3026">
        <w:rPr>
          <w:rFonts w:ascii="Times New Roman" w:hAnsi="Times New Roman" w:cs="Times New Roman"/>
        </w:rPr>
        <w:t xml:space="preserve">The production pressure </w:t>
      </w:r>
      <w:r w:rsidR="002F3026" w:rsidRPr="00E717F5">
        <w:rPr>
          <w:position w:val="-14"/>
        </w:rPr>
        <w:object w:dxaOrig="480" w:dyaOrig="380" w14:anchorId="4265E1E5">
          <v:shape id="_x0000_i1036" type="#_x0000_t75" style="width:21.6pt;height:14.4pt" o:ole="">
            <v:imagedata r:id="rId32" o:title=""/>
          </v:shape>
          <o:OLEObject Type="Embed" ProgID="Equation.DSMT4" ShapeID="_x0000_i1036" DrawAspect="Content" ObjectID="_1761059604" r:id="rId33"/>
        </w:object>
      </w:r>
      <w:r>
        <w:rPr>
          <w:rFonts w:ascii="Times New Roman" w:hAnsi="Times New Roman" w:cs="Times New Roman"/>
        </w:rPr>
        <w:t xml:space="preserve"> </w:t>
      </w:r>
      <w:r w:rsidR="00C66D9D">
        <w:rPr>
          <w:rFonts w:ascii="Times New Roman" w:hAnsi="Times New Roman" w:cs="Times New Roman"/>
        </w:rPr>
        <w:t xml:space="preserve">ranges from 3 to 6 MPa in this study to ensure that the </w:t>
      </w:r>
      <w:r w:rsidR="00E954B6">
        <w:rPr>
          <w:rFonts w:ascii="Times New Roman" w:hAnsi="Times New Roman" w:cs="Times New Roman"/>
        </w:rPr>
        <w:t xml:space="preserve">fluid can be </w:t>
      </w:r>
      <w:r w:rsidR="005C0BE8">
        <w:rPr>
          <w:rFonts w:ascii="Times New Roman" w:hAnsi="Times New Roman" w:cs="Times New Roman"/>
        </w:rPr>
        <w:t xml:space="preserve">produced from reservoir to surface. </w:t>
      </w:r>
    </w:p>
    <w:p w14:paraId="64C61333" w14:textId="572F9F1C" w:rsidR="005F3FD2" w:rsidRDefault="00680444" w:rsidP="00667516">
      <w:pPr>
        <w:jc w:val="both"/>
        <w:rPr>
          <w:rFonts w:ascii="Times New Roman" w:hAnsi="Times New Roman" w:cs="Times New Roman"/>
        </w:rPr>
      </w:pPr>
      <w:r>
        <w:rPr>
          <w:rFonts w:ascii="Times New Roman" w:hAnsi="Times New Roman" w:cs="Times New Roman"/>
        </w:rPr>
        <w:t xml:space="preserve"> </w:t>
      </w:r>
      <w:r w:rsidR="004E73A3">
        <w:rPr>
          <w:rFonts w:ascii="Times New Roman" w:hAnsi="Times New Roman" w:cs="Times New Roman"/>
        </w:rPr>
        <w:t>We also simulate the cases with cushion gas injection.</w:t>
      </w:r>
      <w:r w:rsidR="00490629">
        <w:rPr>
          <w:rFonts w:ascii="Times New Roman" w:hAnsi="Times New Roman" w:cs="Times New Roman"/>
        </w:rPr>
        <w:t xml:space="preserve"> Three typical cushion gases are considered</w:t>
      </w:r>
      <w:r w:rsidR="004B5C4C">
        <w:rPr>
          <w:rFonts w:ascii="Times New Roman" w:hAnsi="Times New Roman" w:cs="Times New Roman"/>
        </w:rPr>
        <w:t>,</w:t>
      </w:r>
      <w:r w:rsidR="00490629">
        <w:rPr>
          <w:rFonts w:ascii="Times New Roman" w:hAnsi="Times New Roman" w:cs="Times New Roman"/>
        </w:rPr>
        <w:t xml:space="preserve"> includ</w:t>
      </w:r>
      <w:r w:rsidR="004B5C4C">
        <w:rPr>
          <w:rFonts w:ascii="Times New Roman" w:hAnsi="Times New Roman" w:cs="Times New Roman"/>
        </w:rPr>
        <w:t>ing</w:t>
      </w:r>
      <w:r w:rsidR="00490629">
        <w:rPr>
          <w:rFonts w:ascii="Times New Roman" w:hAnsi="Times New Roman" w:cs="Times New Roman"/>
        </w:rPr>
        <w:t xml:space="preserve"> CH4, N2, and CO2.</w:t>
      </w:r>
      <w:r w:rsidR="0007430A">
        <w:rPr>
          <w:rFonts w:ascii="Times New Roman" w:hAnsi="Times New Roman" w:cs="Times New Roman"/>
        </w:rPr>
        <w:t xml:space="preserve"> The cushion gas is injected using the constant maximum allowable pressure before the H2. </w:t>
      </w:r>
      <w:r w:rsidR="00D658C3">
        <w:rPr>
          <w:rFonts w:ascii="Times New Roman" w:hAnsi="Times New Roman" w:cs="Times New Roman"/>
        </w:rPr>
        <w:t xml:space="preserve">Cushion gas injection time is considered as another operational parameter, ranging from 2 to 12 months. </w:t>
      </w:r>
    </w:p>
    <w:p w14:paraId="20C33461" w14:textId="3B2A5E0A" w:rsidR="007050E5" w:rsidRDefault="007050E5" w:rsidP="00667516">
      <w:pPr>
        <w:jc w:val="both"/>
        <w:rPr>
          <w:rFonts w:ascii="Times New Roman" w:hAnsi="Times New Roman" w:cs="Times New Roman"/>
        </w:rPr>
      </w:pPr>
      <w:r>
        <w:rPr>
          <w:rFonts w:ascii="Times New Roman" w:hAnsi="Times New Roman" w:cs="Times New Roman"/>
        </w:rPr>
        <w:t>During the simulations, the spatial distributions of key properties and conditions such as reservoir pressure, H2 saturation, and cushion gas saturation, etc. can be obtained at each time step.</w:t>
      </w:r>
      <w:r w:rsidR="00314D7C">
        <w:rPr>
          <w:rFonts w:ascii="Times New Roman" w:hAnsi="Times New Roman" w:cs="Times New Roman"/>
        </w:rPr>
        <w:t xml:space="preserve"> Based on the simulation outputs, we define four important metrics to evaluate the UHS performance, including H2 withdrawal efficiency </w:t>
      </w:r>
      <w:r w:rsidR="00332139" w:rsidRPr="00E717F5">
        <w:rPr>
          <w:position w:val="-12"/>
        </w:rPr>
        <w:object w:dxaOrig="300" w:dyaOrig="360" w14:anchorId="5AA6E5BD">
          <v:shape id="_x0000_i1037" type="#_x0000_t75" style="width:21.6pt;height:21.6pt" o:ole="">
            <v:imagedata r:id="rId34" o:title=""/>
          </v:shape>
          <o:OLEObject Type="Embed" ProgID="Equation.DSMT4" ShapeID="_x0000_i1037" DrawAspect="Content" ObjectID="_1761059605" r:id="rId35"/>
        </w:object>
      </w:r>
      <w:r w:rsidR="00314D7C">
        <w:rPr>
          <w:rFonts w:ascii="Times New Roman" w:hAnsi="Times New Roman" w:cs="Times New Roman"/>
        </w:rPr>
        <w:t>, produced H2 purity</w:t>
      </w:r>
      <w:r w:rsidR="00332139">
        <w:rPr>
          <w:rFonts w:ascii="Times New Roman" w:hAnsi="Times New Roman" w:cs="Times New Roman"/>
        </w:rPr>
        <w:t xml:space="preserve"> </w:t>
      </w:r>
      <w:r w:rsidR="00332139" w:rsidRPr="00E717F5">
        <w:rPr>
          <w:position w:val="-12"/>
        </w:rPr>
        <w:object w:dxaOrig="260" w:dyaOrig="360" w14:anchorId="0E85BF71">
          <v:shape id="_x0000_i1038" type="#_x0000_t75" style="width:14.4pt;height:21.6pt" o:ole="">
            <v:imagedata r:id="rId36" o:title=""/>
          </v:shape>
          <o:OLEObject Type="Embed" ProgID="Equation.DSMT4" ShapeID="_x0000_i1038" DrawAspect="Content" ObjectID="_1761059606" r:id="rId37"/>
        </w:object>
      </w:r>
      <w:r w:rsidR="00314D7C">
        <w:rPr>
          <w:rFonts w:ascii="Times New Roman" w:hAnsi="Times New Roman" w:cs="Times New Roman"/>
        </w:rPr>
        <w:t>, produced gas-water ratio</w:t>
      </w:r>
      <w:r w:rsidR="002C28A3">
        <w:rPr>
          <w:rFonts w:ascii="Times New Roman" w:hAnsi="Times New Roman" w:cs="Times New Roman"/>
        </w:rPr>
        <w:t xml:space="preserve"> </w:t>
      </w:r>
      <w:r w:rsidR="002C28A3" w:rsidRPr="00E717F5">
        <w:rPr>
          <w:position w:val="-6"/>
        </w:rPr>
        <w:object w:dxaOrig="600" w:dyaOrig="279" w14:anchorId="56C86D05">
          <v:shape id="_x0000_i1039" type="#_x0000_t75" style="width:28.8pt;height:14.4pt" o:ole="">
            <v:imagedata r:id="rId38" o:title=""/>
          </v:shape>
          <o:OLEObject Type="Embed" ProgID="Equation.DSMT4" ShapeID="_x0000_i1039" DrawAspect="Content" ObjectID="_1761059607" r:id="rId39"/>
        </w:object>
      </w:r>
      <w:r w:rsidR="00314D7C">
        <w:rPr>
          <w:rFonts w:ascii="Times New Roman" w:hAnsi="Times New Roman" w:cs="Times New Roman"/>
        </w:rPr>
        <w:t>, and well injectivity</w:t>
      </w:r>
      <w:r w:rsidR="002C28A3">
        <w:rPr>
          <w:rFonts w:ascii="Times New Roman" w:hAnsi="Times New Roman" w:cs="Times New Roman"/>
        </w:rPr>
        <w:t xml:space="preserve"> </w:t>
      </w:r>
      <w:r w:rsidR="002C28A3" w:rsidRPr="00E717F5">
        <w:rPr>
          <w:position w:val="-6"/>
        </w:rPr>
        <w:object w:dxaOrig="220" w:dyaOrig="279" w14:anchorId="3FEA60C0">
          <v:shape id="_x0000_i1040" type="#_x0000_t75" style="width:14.4pt;height:14.4pt" o:ole="">
            <v:imagedata r:id="rId40" o:title=""/>
          </v:shape>
          <o:OLEObject Type="Embed" ProgID="Equation.DSMT4" ShapeID="_x0000_i1040" DrawAspect="Content" ObjectID="_1761059608" r:id="rId41"/>
        </w:object>
      </w:r>
      <w:r w:rsidR="00314D7C">
        <w:rPr>
          <w:rFonts w:ascii="Times New Roman" w:hAnsi="Times New Roman" w:cs="Times New Roman"/>
        </w:rPr>
        <w:t xml:space="preserve">. </w:t>
      </w:r>
      <w:r w:rsidR="00DD3FEA">
        <w:rPr>
          <w:rFonts w:ascii="Times New Roman" w:hAnsi="Times New Roman" w:cs="Times New Roman"/>
        </w:rPr>
        <w:t>The</w:t>
      </w:r>
      <w:r w:rsidR="00421E97">
        <w:rPr>
          <w:rFonts w:ascii="Times New Roman" w:hAnsi="Times New Roman" w:cs="Times New Roman"/>
        </w:rPr>
        <w:t xml:space="preserve"> </w:t>
      </w:r>
      <w:r w:rsidR="00421E97" w:rsidRPr="00E717F5">
        <w:rPr>
          <w:position w:val="-12"/>
        </w:rPr>
        <w:object w:dxaOrig="300" w:dyaOrig="360" w14:anchorId="6E513F9A">
          <v:shape id="_x0000_i1041" type="#_x0000_t75" style="width:21.6pt;height:21.6pt" o:ole="">
            <v:imagedata r:id="rId34" o:title=""/>
          </v:shape>
          <o:OLEObject Type="Embed" ProgID="Equation.DSMT4" ShapeID="_x0000_i1041" DrawAspect="Content" ObjectID="_1761059609" r:id="rId42"/>
        </w:object>
      </w:r>
      <w:r w:rsidR="00DD3FEA">
        <w:rPr>
          <w:rFonts w:ascii="Times New Roman" w:hAnsi="Times New Roman" w:cs="Times New Roman"/>
        </w:rPr>
        <w:t xml:space="preserve"> </w:t>
      </w:r>
      <w:r w:rsidR="00421E97">
        <w:rPr>
          <w:rFonts w:ascii="Times New Roman" w:hAnsi="Times New Roman" w:cs="Times New Roman"/>
        </w:rPr>
        <w:t>is</w:t>
      </w:r>
      <w:r w:rsidR="00DD3FEA">
        <w:rPr>
          <w:rFonts w:ascii="Times New Roman" w:hAnsi="Times New Roman" w:cs="Times New Roman"/>
        </w:rPr>
        <w:t xml:space="preserve"> the </w:t>
      </w:r>
      <w:r w:rsidR="00421E97">
        <w:rPr>
          <w:rFonts w:ascii="Times New Roman" w:hAnsi="Times New Roman" w:cs="Times New Roman"/>
        </w:rPr>
        <w:t>ratio</w:t>
      </w:r>
      <w:r w:rsidR="00DD3FEA">
        <w:rPr>
          <w:rFonts w:ascii="Times New Roman" w:hAnsi="Times New Roman" w:cs="Times New Roman"/>
        </w:rPr>
        <w:t xml:space="preserve"> of </w:t>
      </w:r>
      <w:r w:rsidR="00421E97">
        <w:rPr>
          <w:rFonts w:ascii="Times New Roman" w:hAnsi="Times New Roman" w:cs="Times New Roman"/>
        </w:rPr>
        <w:t>the recovered</w:t>
      </w:r>
      <w:r w:rsidR="00DD3FEA">
        <w:rPr>
          <w:rFonts w:ascii="Times New Roman" w:hAnsi="Times New Roman" w:cs="Times New Roman"/>
        </w:rPr>
        <w:t xml:space="preserve"> H2 </w:t>
      </w:r>
      <w:r w:rsidR="00514522">
        <w:rPr>
          <w:rFonts w:ascii="Times New Roman" w:hAnsi="Times New Roman" w:cs="Times New Roman"/>
        </w:rPr>
        <w:t xml:space="preserve">volume </w:t>
      </w:r>
      <w:r w:rsidR="00421E97">
        <w:rPr>
          <w:rFonts w:ascii="Times New Roman" w:hAnsi="Times New Roman" w:cs="Times New Roman"/>
        </w:rPr>
        <w:t>to</w:t>
      </w:r>
      <w:r w:rsidR="00DD3FEA">
        <w:rPr>
          <w:rFonts w:ascii="Times New Roman" w:hAnsi="Times New Roman" w:cs="Times New Roman"/>
        </w:rPr>
        <w:t xml:space="preserve"> the injected H2</w:t>
      </w:r>
      <w:r w:rsidR="00421E97">
        <w:rPr>
          <w:rFonts w:ascii="Times New Roman" w:hAnsi="Times New Roman" w:cs="Times New Roman"/>
        </w:rPr>
        <w:t xml:space="preserve"> </w:t>
      </w:r>
      <w:r w:rsidR="00514522">
        <w:rPr>
          <w:rFonts w:ascii="Times New Roman" w:hAnsi="Times New Roman" w:cs="Times New Roman"/>
        </w:rPr>
        <w:t xml:space="preserve">volume </w:t>
      </w:r>
      <w:r w:rsidR="00421E97">
        <w:rPr>
          <w:rFonts w:ascii="Times New Roman" w:hAnsi="Times New Roman" w:cs="Times New Roman"/>
        </w:rPr>
        <w:t xml:space="preserve">at each storage cycle. The Ph is essentially the H2 volume fraction (concentration) of the total produced gas stream. </w:t>
      </w:r>
      <w:r w:rsidR="002E02A8">
        <w:rPr>
          <w:rFonts w:ascii="Times New Roman" w:hAnsi="Times New Roman" w:cs="Times New Roman"/>
        </w:rPr>
        <w:t xml:space="preserve">GWR is the ratio of the produced gas volume to the produced water volume. </w:t>
      </w:r>
      <w:r w:rsidR="004622A9" w:rsidRPr="00E717F5">
        <w:rPr>
          <w:position w:val="-6"/>
        </w:rPr>
        <w:object w:dxaOrig="220" w:dyaOrig="279" w14:anchorId="58BD98E8">
          <v:shape id="_x0000_i1042" type="#_x0000_t75" style="width:14.4pt;height:14.4pt" o:ole="">
            <v:imagedata r:id="rId40" o:title=""/>
          </v:shape>
          <o:OLEObject Type="Embed" ProgID="Equation.DSMT4" ShapeID="_x0000_i1042" DrawAspect="Content" ObjectID="_1761059610" r:id="rId43"/>
        </w:object>
      </w:r>
      <w:r w:rsidR="00EF3D33">
        <w:rPr>
          <w:rFonts w:ascii="Times New Roman" w:hAnsi="Times New Roman" w:cs="Times New Roman"/>
        </w:rPr>
        <w:t xml:space="preserve"> </w:t>
      </w:r>
      <w:r w:rsidR="00B84B53">
        <w:rPr>
          <w:rFonts w:ascii="Times New Roman" w:hAnsi="Times New Roman" w:cs="Times New Roman"/>
        </w:rPr>
        <w:t>measures</w:t>
      </w:r>
      <w:r w:rsidR="00EF3D33">
        <w:rPr>
          <w:rFonts w:ascii="Times New Roman" w:hAnsi="Times New Roman" w:cs="Times New Roman"/>
        </w:rPr>
        <w:t xml:space="preserve"> the </w:t>
      </w:r>
      <w:r w:rsidR="00B84B53">
        <w:rPr>
          <w:rFonts w:ascii="Times New Roman" w:hAnsi="Times New Roman" w:cs="Times New Roman"/>
        </w:rPr>
        <w:t xml:space="preserve">capability of injecting H2 into a geological formation and is calculated as </w:t>
      </w:r>
    </w:p>
    <w:p w14:paraId="6857779B" w14:textId="2CF00059" w:rsidR="00B84B53" w:rsidRDefault="008F7587" w:rsidP="00667516">
      <w:pPr>
        <w:jc w:val="both"/>
        <w:rPr>
          <w:rFonts w:ascii="Times New Roman" w:hAnsi="Times New Roman" w:cs="Times New Roman"/>
        </w:rPr>
      </w:pPr>
      <w:r>
        <w:lastRenderedPageBreak/>
        <w:t xml:space="preserve">                                                                        </w:t>
      </w:r>
      <w:r w:rsidRPr="008F7587">
        <w:rPr>
          <w:rFonts w:ascii="Times New Roman" w:hAnsi="Times New Roman" w:cs="Times New Roman"/>
          <w:position w:val="-36"/>
        </w:rPr>
        <w:object w:dxaOrig="2000" w:dyaOrig="780" w14:anchorId="0B462FD3">
          <v:shape id="_x0000_i1043" type="#_x0000_t75" style="width:100.8pt;height:43.2pt" o:ole="">
            <v:imagedata r:id="rId44" o:title=""/>
          </v:shape>
          <o:OLEObject Type="Embed" ProgID="Equation.DSMT4" ShapeID="_x0000_i1043" DrawAspect="Content" ObjectID="_1761059611" r:id="rId45"/>
        </w:object>
      </w:r>
      <w:r w:rsidRPr="008F7587">
        <w:rPr>
          <w:rFonts w:ascii="Times New Roman" w:hAnsi="Times New Roman" w:cs="Times New Roman"/>
        </w:rPr>
        <w:t xml:space="preserve">               </w:t>
      </w:r>
      <w:r>
        <w:rPr>
          <w:rFonts w:ascii="Times New Roman" w:hAnsi="Times New Roman" w:cs="Times New Roman"/>
        </w:rPr>
        <w:t xml:space="preserve">                                      </w:t>
      </w:r>
      <w:r w:rsidRPr="008F7587">
        <w:rPr>
          <w:rFonts w:ascii="Times New Roman" w:hAnsi="Times New Roman" w:cs="Times New Roman"/>
        </w:rPr>
        <w:t xml:space="preserve">          (3)</w:t>
      </w:r>
    </w:p>
    <w:p w14:paraId="1BDB8465" w14:textId="49ACC966" w:rsidR="008F7587" w:rsidRPr="008F7587" w:rsidRDefault="00364513" w:rsidP="00667516">
      <w:pPr>
        <w:jc w:val="both"/>
        <w:rPr>
          <w:rFonts w:ascii="Times New Roman" w:hAnsi="Times New Roman" w:cs="Times New Roman"/>
        </w:rPr>
      </w:pPr>
      <w:r>
        <w:rPr>
          <w:rFonts w:ascii="Times New Roman" w:hAnsi="Times New Roman" w:cs="Times New Roman"/>
        </w:rPr>
        <w:t xml:space="preserve">where </w:t>
      </w:r>
      <w:r w:rsidRPr="00E717F5">
        <w:rPr>
          <w:position w:val="-14"/>
        </w:rPr>
        <w:object w:dxaOrig="639" w:dyaOrig="380" w14:anchorId="3A3230FE">
          <v:shape id="_x0000_i1044" type="#_x0000_t75" style="width:28.8pt;height:14.4pt" o:ole="">
            <v:imagedata r:id="rId46" o:title=""/>
          </v:shape>
          <o:OLEObject Type="Embed" ProgID="Equation.DSMT4" ShapeID="_x0000_i1044" DrawAspect="Content" ObjectID="_1761059612" r:id="rId47"/>
        </w:object>
      </w:r>
      <w:r>
        <w:rPr>
          <w:rFonts w:ascii="Times New Roman" w:hAnsi="Times New Roman" w:cs="Times New Roman"/>
        </w:rPr>
        <w:t xml:space="preserve"> is the injected H2 volume during one injection stage at a storage cycle. </w:t>
      </w:r>
      <w:r w:rsidR="00FD04B6" w:rsidRPr="00E717F5">
        <w:rPr>
          <w:position w:val="-14"/>
        </w:rPr>
        <w:object w:dxaOrig="340" w:dyaOrig="380" w14:anchorId="3D2CF7B7">
          <v:shape id="_x0000_i1045" type="#_x0000_t75" style="width:21.6pt;height:14.4pt" o:ole="">
            <v:imagedata r:id="rId48" o:title=""/>
          </v:shape>
          <o:OLEObject Type="Embed" ProgID="Equation.DSMT4" ShapeID="_x0000_i1045" DrawAspect="Content" ObjectID="_1761059613" r:id="rId49"/>
        </w:object>
      </w:r>
      <w:r w:rsidR="00FD04B6">
        <w:t xml:space="preserve"> </w:t>
      </w:r>
      <w:r w:rsidR="00FD04B6">
        <w:rPr>
          <w:rFonts w:ascii="Times New Roman" w:hAnsi="Times New Roman" w:cs="Times New Roman"/>
        </w:rPr>
        <w:t>i</w:t>
      </w:r>
      <w:r>
        <w:rPr>
          <w:rFonts w:ascii="Times New Roman" w:hAnsi="Times New Roman" w:cs="Times New Roman"/>
        </w:rPr>
        <w:t xml:space="preserve">s the H2 injection time, and it is 6-months in this study. </w:t>
      </w:r>
      <w:r w:rsidR="00135EA1" w:rsidRPr="00E717F5">
        <w:rPr>
          <w:position w:val="-14"/>
        </w:rPr>
        <w:object w:dxaOrig="340" w:dyaOrig="380" w14:anchorId="7D5A6277">
          <v:shape id="_x0000_i1046" type="#_x0000_t75" style="width:21.6pt;height:14.4pt" o:ole="">
            <v:imagedata r:id="rId50" o:title=""/>
          </v:shape>
          <o:OLEObject Type="Embed" ProgID="Equation.DSMT4" ShapeID="_x0000_i1046" DrawAspect="Content" ObjectID="_1761059614" r:id="rId51"/>
        </w:object>
      </w:r>
      <w:r w:rsidR="00135EA1">
        <w:t xml:space="preserve"> </w:t>
      </w:r>
      <w:r w:rsidR="00135EA1">
        <w:rPr>
          <w:rFonts w:ascii="Times New Roman" w:hAnsi="Times New Roman" w:cs="Times New Roman"/>
        </w:rPr>
        <w:t xml:space="preserve">and </w:t>
      </w:r>
      <w:r w:rsidR="00135EA1" w:rsidRPr="00E717F5">
        <w:rPr>
          <w:position w:val="-12"/>
        </w:rPr>
        <w:object w:dxaOrig="360" w:dyaOrig="380" w14:anchorId="17D7B7A4">
          <v:shape id="_x0000_i1047" type="#_x0000_t75" style="width:21.6pt;height:14.4pt" o:ole="">
            <v:imagedata r:id="rId52" o:title=""/>
          </v:shape>
          <o:OLEObject Type="Embed" ProgID="Equation.DSMT4" ShapeID="_x0000_i1047" DrawAspect="Content" ObjectID="_1761059615" r:id="rId53"/>
        </w:object>
      </w:r>
      <w:r w:rsidR="00135EA1">
        <w:rPr>
          <w:rFonts w:ascii="Times New Roman" w:hAnsi="Times New Roman" w:cs="Times New Roman"/>
        </w:rPr>
        <w:t xml:space="preserve"> are the injection pressure and average reservoir pressure, respectively. </w:t>
      </w:r>
    </w:p>
    <w:p w14:paraId="1016B228" w14:textId="6BF16DB1" w:rsidR="00665AE0" w:rsidRPr="000243DE" w:rsidRDefault="00A12E6C">
      <w:pPr>
        <w:rPr>
          <w:rFonts w:ascii="Times New Roman" w:hAnsi="Times New Roman" w:cs="Times New Roman"/>
          <w:b/>
          <w:bCs/>
        </w:rPr>
      </w:pPr>
      <w:r>
        <w:rPr>
          <w:rFonts w:ascii="Times New Roman" w:hAnsi="Times New Roman" w:cs="Times New Roman"/>
          <w:b/>
          <w:bCs/>
        </w:rPr>
        <w:t>ROM development</w:t>
      </w:r>
    </w:p>
    <w:p w14:paraId="42C0868F" w14:textId="2E0410B6" w:rsidR="008D49C3" w:rsidRDefault="00296D0F" w:rsidP="00E50E84">
      <w:pPr>
        <w:jc w:val="both"/>
        <w:rPr>
          <w:rFonts w:ascii="Times New Roman" w:hAnsi="Times New Roman" w:cs="Times New Roman"/>
        </w:rPr>
      </w:pPr>
      <w:r>
        <w:rPr>
          <w:rFonts w:ascii="Times New Roman" w:hAnsi="Times New Roman" w:cs="Times New Roman"/>
        </w:rPr>
        <w:t>W</w:t>
      </w:r>
      <w:r w:rsidR="008D49C3">
        <w:rPr>
          <w:rFonts w:ascii="Times New Roman" w:hAnsi="Times New Roman" w:cs="Times New Roman"/>
        </w:rPr>
        <w:t>e develop a unified ROM using DNNs</w:t>
      </w:r>
      <w:r>
        <w:rPr>
          <w:rFonts w:ascii="Times New Roman" w:hAnsi="Times New Roman" w:cs="Times New Roman"/>
        </w:rPr>
        <w:t xml:space="preserve"> based on the reservoir simulation </w:t>
      </w:r>
      <w:r w:rsidR="009076AF">
        <w:rPr>
          <w:rFonts w:ascii="Times New Roman" w:hAnsi="Times New Roman" w:cs="Times New Roman"/>
        </w:rPr>
        <w:t xml:space="preserve">data. </w:t>
      </w:r>
      <w:r w:rsidR="00C11FEB">
        <w:rPr>
          <w:rFonts w:ascii="Times New Roman" w:hAnsi="Times New Roman" w:cs="Times New Roman"/>
        </w:rPr>
        <w:t xml:space="preserve">The ROM inputs consists </w:t>
      </w:r>
      <w:r w:rsidR="00C62CFE">
        <w:rPr>
          <w:rFonts w:ascii="Times New Roman" w:hAnsi="Times New Roman" w:cs="Times New Roman"/>
        </w:rPr>
        <w:t>of</w:t>
      </w:r>
      <w:r w:rsidR="00C11FEB">
        <w:rPr>
          <w:rFonts w:ascii="Times New Roman" w:hAnsi="Times New Roman" w:cs="Times New Roman"/>
        </w:rPr>
        <w:t xml:space="preserve"> geological and operational parameters, and the outputs are UHS metrics. The ROM can </w:t>
      </w:r>
      <w:r w:rsidR="00D512BF">
        <w:rPr>
          <w:rFonts w:ascii="Times New Roman" w:hAnsi="Times New Roman" w:cs="Times New Roman"/>
        </w:rPr>
        <w:t xml:space="preserve">provide </w:t>
      </w:r>
      <w:r w:rsidR="00C11FEB">
        <w:rPr>
          <w:rFonts w:ascii="Times New Roman" w:hAnsi="Times New Roman" w:cs="Times New Roman"/>
        </w:rPr>
        <w:t xml:space="preserve">fast and accurate predictions for </w:t>
      </w:r>
      <w:r w:rsidR="00D512BF">
        <w:rPr>
          <w:rFonts w:ascii="Times New Roman" w:hAnsi="Times New Roman" w:cs="Times New Roman"/>
        </w:rPr>
        <w:t xml:space="preserve">UHS operations in both saline aquifers and depleted gas reservoirs with different cushion gas scenarios. </w:t>
      </w:r>
    </w:p>
    <w:p w14:paraId="4A2EB570" w14:textId="24838174" w:rsidR="007B0899" w:rsidRDefault="00665AE0">
      <w:pPr>
        <w:rPr>
          <w:rFonts w:ascii="Times New Roman" w:hAnsi="Times New Roman" w:cs="Times New Roman"/>
        </w:rPr>
      </w:pPr>
      <w:r>
        <w:rPr>
          <w:rFonts w:ascii="Times New Roman" w:hAnsi="Times New Roman" w:cs="Times New Roman"/>
        </w:rPr>
        <w:t>Data preparati</w:t>
      </w:r>
      <w:r w:rsidR="00C11FEB">
        <w:rPr>
          <w:rFonts w:ascii="Times New Roman" w:hAnsi="Times New Roman" w:cs="Times New Roman"/>
        </w:rPr>
        <w:t>on</w:t>
      </w:r>
    </w:p>
    <w:p w14:paraId="2423B783" w14:textId="1A7161DB" w:rsidR="00FE4B9F" w:rsidRDefault="005E51CE" w:rsidP="005E51CE">
      <w:pPr>
        <w:jc w:val="both"/>
        <w:rPr>
          <w:rFonts w:ascii="Times New Roman" w:hAnsi="Times New Roman" w:cs="Times New Roman"/>
        </w:rPr>
      </w:pPr>
      <w:r>
        <w:rPr>
          <w:rFonts w:ascii="Times New Roman" w:hAnsi="Times New Roman" w:cs="Times New Roman"/>
        </w:rPr>
        <w:t xml:space="preserve">To cover a wide range of scenarios that may be encountered at </w:t>
      </w:r>
      <w:r w:rsidR="00C62CFE">
        <w:rPr>
          <w:rFonts w:ascii="Times New Roman" w:hAnsi="Times New Roman" w:cs="Times New Roman"/>
        </w:rPr>
        <w:t xml:space="preserve">practical </w:t>
      </w:r>
      <w:r>
        <w:rPr>
          <w:rFonts w:ascii="Times New Roman" w:hAnsi="Times New Roman" w:cs="Times New Roman"/>
        </w:rPr>
        <w:t>UHS site</w:t>
      </w:r>
      <w:r w:rsidR="00C62CFE">
        <w:rPr>
          <w:rFonts w:ascii="Times New Roman" w:hAnsi="Times New Roman" w:cs="Times New Roman"/>
        </w:rPr>
        <w:t>s</w:t>
      </w:r>
      <w:r>
        <w:rPr>
          <w:rFonts w:ascii="Times New Roman" w:hAnsi="Times New Roman" w:cs="Times New Roman"/>
        </w:rPr>
        <w:t>, we use Latin Hypercube Sampling (LHS</w:t>
      </w:r>
      <w:r w:rsidR="00C62CFE">
        <w:rPr>
          <w:rFonts w:ascii="Times New Roman" w:hAnsi="Times New Roman" w:cs="Times New Roman"/>
        </w:rPr>
        <w:t>)</w:t>
      </w:r>
      <w:r w:rsidR="009C49F8">
        <w:rPr>
          <w:rFonts w:ascii="Times New Roman" w:hAnsi="Times New Roman" w:cs="Times New Roman"/>
        </w:rPr>
        <w:t xml:space="preserve"> ()</w:t>
      </w:r>
      <w:r w:rsidR="00C62CFE">
        <w:rPr>
          <w:rFonts w:ascii="Times New Roman" w:hAnsi="Times New Roman" w:cs="Times New Roman"/>
        </w:rPr>
        <w:t xml:space="preserve"> to generate the input parameters of the reservoir simulation.</w:t>
      </w:r>
      <w:r w:rsidR="009C49F8">
        <w:rPr>
          <w:rFonts w:ascii="Times New Roman" w:hAnsi="Times New Roman" w:cs="Times New Roman"/>
        </w:rPr>
        <w:t xml:space="preserve"> LHS ensure</w:t>
      </w:r>
      <w:r w:rsidR="009F3B1B">
        <w:rPr>
          <w:rFonts w:ascii="Times New Roman" w:hAnsi="Times New Roman" w:cs="Times New Roman"/>
        </w:rPr>
        <w:t>s</w:t>
      </w:r>
      <w:r w:rsidR="009C49F8">
        <w:rPr>
          <w:rFonts w:ascii="Times New Roman" w:hAnsi="Times New Roman" w:cs="Times New Roman"/>
        </w:rPr>
        <w:t xml:space="preserve"> that samples span and fill the parameter space as effectively as possible so that the ROM is built with ample reservoir simulation data covering potential storage scenarios</w:t>
      </w:r>
      <w:r w:rsidR="009F3B1B">
        <w:rPr>
          <w:rFonts w:ascii="Times New Roman" w:hAnsi="Times New Roman" w:cs="Times New Roman"/>
        </w:rPr>
        <w:t xml:space="preserve"> (Harp et al., 2016)</w:t>
      </w:r>
      <w:r w:rsidR="009C49F8">
        <w:rPr>
          <w:rFonts w:ascii="Times New Roman" w:hAnsi="Times New Roman" w:cs="Times New Roman"/>
        </w:rPr>
        <w:t>.</w:t>
      </w:r>
      <w:r w:rsidR="009F3B1B">
        <w:rPr>
          <w:rFonts w:ascii="Times New Roman" w:hAnsi="Times New Roman" w:cs="Times New Roman"/>
        </w:rPr>
        <w:t xml:space="preserve"> </w:t>
      </w:r>
      <w:r w:rsidR="006751BA">
        <w:rPr>
          <w:rFonts w:ascii="Times New Roman" w:hAnsi="Times New Roman" w:cs="Times New Roman"/>
        </w:rPr>
        <w:t xml:space="preserve">Table.2 shows the </w:t>
      </w:r>
      <w:r w:rsidR="00FE4B9F">
        <w:rPr>
          <w:rFonts w:ascii="Times New Roman" w:hAnsi="Times New Roman" w:cs="Times New Roman"/>
        </w:rPr>
        <w:t>ranges of geological and operational parameters</w:t>
      </w:r>
      <w:r w:rsidR="00063C95">
        <w:rPr>
          <w:rFonts w:ascii="Times New Roman" w:hAnsi="Times New Roman" w:cs="Times New Roman"/>
        </w:rPr>
        <w:t xml:space="preserve"> for UHS simulations</w:t>
      </w:r>
      <w:r w:rsidR="007D4A41">
        <w:rPr>
          <w:rFonts w:ascii="Times New Roman" w:hAnsi="Times New Roman" w:cs="Times New Roman"/>
        </w:rPr>
        <w:t xml:space="preserve">. The only difference between saline aquifers and depleted gas reservoirs is the initial water saturation Sw. The </w:t>
      </w:r>
      <w:proofErr w:type="spellStart"/>
      <w:r w:rsidR="007D4A41">
        <w:rPr>
          <w:rFonts w:ascii="Times New Roman" w:hAnsi="Times New Roman" w:cs="Times New Roman"/>
        </w:rPr>
        <w:t>Sw</w:t>
      </w:r>
      <w:proofErr w:type="spellEnd"/>
      <w:r w:rsidR="007D4A41">
        <w:rPr>
          <w:rFonts w:ascii="Times New Roman" w:hAnsi="Times New Roman" w:cs="Times New Roman"/>
        </w:rPr>
        <w:t xml:space="preserve"> equals 1 in saline aquifers, but it ranges from 0.2 to 0.9 in depleted gas reservoirs. In depleted gas reservoirs, the sum of the </w:t>
      </w:r>
      <w:proofErr w:type="spellStart"/>
      <w:r w:rsidR="007D4A41">
        <w:rPr>
          <w:rFonts w:ascii="Times New Roman" w:hAnsi="Times New Roman" w:cs="Times New Roman"/>
        </w:rPr>
        <w:t>Sw</w:t>
      </w:r>
      <w:proofErr w:type="spellEnd"/>
      <w:r w:rsidR="007D4A41">
        <w:rPr>
          <w:rFonts w:ascii="Times New Roman" w:hAnsi="Times New Roman" w:cs="Times New Roman"/>
        </w:rPr>
        <w:t xml:space="preserve"> and initial CH4 saturation is 1. Based on the parameters in Table.2, we can perform 8 types of reservoir simulations covering the UHS operations in both saline aquifers and depleted gas reservoirs with four cushion gas scenarios (no cushion gas, CH4, N2, and CO2). </w:t>
      </w:r>
      <w:r w:rsidR="00946104">
        <w:rPr>
          <w:rFonts w:ascii="Times New Roman" w:hAnsi="Times New Roman" w:cs="Times New Roman"/>
        </w:rPr>
        <w:t xml:space="preserve">For each type of simulations, we generate 1000 </w:t>
      </w:r>
      <w:r w:rsidR="007F08E2">
        <w:rPr>
          <w:rFonts w:ascii="Times New Roman" w:hAnsi="Times New Roman" w:cs="Times New Roman"/>
        </w:rPr>
        <w:t>combinations of uncertain parameters as simulation inputs. Totally, we perform 8000 reservoir simulations, each of which consists of 10 storage cycles</w:t>
      </w:r>
      <w:r w:rsidR="00CF3416">
        <w:rPr>
          <w:rFonts w:ascii="Times New Roman" w:hAnsi="Times New Roman" w:cs="Times New Roman"/>
        </w:rPr>
        <w:t xml:space="preserve">. Each simulation </w:t>
      </w:r>
      <w:r w:rsidR="0052094A">
        <w:rPr>
          <w:rFonts w:ascii="Times New Roman" w:hAnsi="Times New Roman" w:cs="Times New Roman"/>
        </w:rPr>
        <w:t>provides</w:t>
      </w:r>
      <w:r w:rsidR="003D74AE">
        <w:rPr>
          <w:rFonts w:ascii="Times New Roman" w:hAnsi="Times New Roman" w:cs="Times New Roman"/>
        </w:rPr>
        <w:t xml:space="preserve"> </w:t>
      </w:r>
      <w:r w:rsidR="0052094A">
        <w:rPr>
          <w:rFonts w:ascii="Times New Roman" w:hAnsi="Times New Roman" w:cs="Times New Roman"/>
        </w:rPr>
        <w:t xml:space="preserve">predictions of </w:t>
      </w:r>
      <w:r w:rsidR="003D74AE">
        <w:rPr>
          <w:rFonts w:ascii="Times New Roman" w:hAnsi="Times New Roman" w:cs="Times New Roman"/>
        </w:rPr>
        <w:t xml:space="preserve">the </w:t>
      </w:r>
      <w:r w:rsidR="00A264EB">
        <w:rPr>
          <w:rFonts w:ascii="Times New Roman" w:hAnsi="Times New Roman" w:cs="Times New Roman"/>
        </w:rPr>
        <w:t xml:space="preserve">cyclic evolution of four UHS metrics. </w:t>
      </w:r>
    </w:p>
    <w:p w14:paraId="3CE86C74" w14:textId="41E001A4" w:rsidR="00FE4B9F" w:rsidRDefault="00FE4B9F" w:rsidP="005E51CE">
      <w:pPr>
        <w:jc w:val="both"/>
        <w:rPr>
          <w:rFonts w:ascii="Times New Roman" w:hAnsi="Times New Roman" w:cs="Times New Roman"/>
        </w:rPr>
      </w:pPr>
      <w:r>
        <w:rPr>
          <w:rFonts w:ascii="Times New Roman" w:hAnsi="Times New Roman" w:cs="Times New Roman"/>
        </w:rPr>
        <w:t xml:space="preserve">Table.2-The ranges of geological and operational parameters for </w:t>
      </w:r>
      <w:r w:rsidR="001B7827">
        <w:rPr>
          <w:rFonts w:ascii="Times New Roman" w:hAnsi="Times New Roman" w:cs="Times New Roman"/>
        </w:rPr>
        <w:t>UHS</w:t>
      </w:r>
      <w:r>
        <w:rPr>
          <w:rFonts w:ascii="Times New Roman" w:hAnsi="Times New Roman" w:cs="Times New Roman"/>
        </w:rPr>
        <w:t xml:space="preserve"> simulation</w:t>
      </w:r>
      <w:r w:rsidR="00680444">
        <w:rPr>
          <w:rFonts w:ascii="Times New Roman" w:hAnsi="Times New Roman" w:cs="Times New Roman"/>
        </w:rPr>
        <w:t>s</w:t>
      </w:r>
      <w:r w:rsidR="001B7827">
        <w:rPr>
          <w:rFonts w:ascii="Times New Roman" w:hAnsi="Times New Roman" w:cs="Times New Roman"/>
        </w:rPr>
        <w:t>. The</w:t>
      </w:r>
      <w:r w:rsidR="00FB3A2A">
        <w:rPr>
          <w:rFonts w:ascii="Times New Roman" w:hAnsi="Times New Roman" w:cs="Times New Roman"/>
        </w:rPr>
        <w:t xml:space="preserve"> range of</w:t>
      </w:r>
      <w:r w:rsidR="001B7827">
        <w:rPr>
          <w:rFonts w:ascii="Times New Roman" w:hAnsi="Times New Roman" w:cs="Times New Roman"/>
        </w:rPr>
        <w:t xml:space="preserve"> ‘cushion gas injection time’</w:t>
      </w:r>
      <w:r w:rsidR="00FB3A2A">
        <w:rPr>
          <w:rFonts w:ascii="Times New Roman" w:hAnsi="Times New Roman" w:cs="Times New Roman"/>
        </w:rPr>
        <w:t xml:space="preserve"> only applies to cushion gas cases. For scenarios without cushion gas, the cushion gas injection time is 0.</w:t>
      </w:r>
    </w:p>
    <w:tbl>
      <w:tblPr>
        <w:tblpPr w:leftFromText="180" w:rightFromText="180" w:vertAnchor="text" w:horzAnchor="margin" w:tblpXSpec="center" w:tblpY="93"/>
        <w:tblW w:w="8953" w:type="dxa"/>
        <w:tblLook w:val="04A0" w:firstRow="1" w:lastRow="0" w:firstColumn="1" w:lastColumn="0" w:noHBand="0" w:noVBand="1"/>
      </w:tblPr>
      <w:tblGrid>
        <w:gridCol w:w="2808"/>
        <w:gridCol w:w="1350"/>
        <w:gridCol w:w="1260"/>
        <w:gridCol w:w="1287"/>
        <w:gridCol w:w="1233"/>
        <w:gridCol w:w="1015"/>
      </w:tblGrid>
      <w:tr w:rsidR="00680444" w:rsidRPr="00680444" w14:paraId="58AB7287" w14:textId="77777777" w:rsidTr="00680444">
        <w:trPr>
          <w:trHeight w:val="290"/>
        </w:trPr>
        <w:tc>
          <w:tcPr>
            <w:tcW w:w="2808" w:type="dxa"/>
            <w:vMerge w:val="restart"/>
            <w:tcBorders>
              <w:top w:val="single" w:sz="4" w:space="0" w:color="auto"/>
              <w:left w:val="nil"/>
              <w:bottom w:val="nil"/>
              <w:right w:val="single" w:sz="4" w:space="0" w:color="auto"/>
            </w:tcBorders>
            <w:shd w:val="clear" w:color="auto" w:fill="auto"/>
            <w:noWrap/>
            <w:vAlign w:val="center"/>
            <w:hideMark/>
          </w:tcPr>
          <w:p w14:paraId="684A6363"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Uncertain Parameters</w:t>
            </w:r>
          </w:p>
        </w:tc>
        <w:tc>
          <w:tcPr>
            <w:tcW w:w="2610" w:type="dxa"/>
            <w:gridSpan w:val="2"/>
            <w:tcBorders>
              <w:top w:val="single" w:sz="4" w:space="0" w:color="auto"/>
              <w:left w:val="nil"/>
              <w:bottom w:val="nil"/>
              <w:right w:val="nil"/>
            </w:tcBorders>
            <w:shd w:val="clear" w:color="auto" w:fill="auto"/>
            <w:noWrap/>
            <w:vAlign w:val="bottom"/>
            <w:hideMark/>
          </w:tcPr>
          <w:p w14:paraId="08D3B472"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Saline Aquifer</w:t>
            </w:r>
          </w:p>
        </w:tc>
        <w:tc>
          <w:tcPr>
            <w:tcW w:w="252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CBE26F9"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Depleted Gas Reservoir</w:t>
            </w:r>
          </w:p>
        </w:tc>
        <w:tc>
          <w:tcPr>
            <w:tcW w:w="1015" w:type="dxa"/>
            <w:vMerge w:val="restart"/>
            <w:tcBorders>
              <w:top w:val="single" w:sz="4" w:space="0" w:color="auto"/>
              <w:left w:val="nil"/>
              <w:bottom w:val="single" w:sz="4" w:space="0" w:color="000000"/>
              <w:right w:val="nil"/>
            </w:tcBorders>
            <w:shd w:val="clear" w:color="auto" w:fill="auto"/>
            <w:noWrap/>
            <w:vAlign w:val="center"/>
            <w:hideMark/>
          </w:tcPr>
          <w:p w14:paraId="65E9E2B7"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Units</w:t>
            </w:r>
          </w:p>
        </w:tc>
      </w:tr>
      <w:tr w:rsidR="00680444" w:rsidRPr="00680444" w14:paraId="0D998673" w14:textId="77777777" w:rsidTr="00C41C15">
        <w:trPr>
          <w:trHeight w:val="410"/>
        </w:trPr>
        <w:tc>
          <w:tcPr>
            <w:tcW w:w="2808" w:type="dxa"/>
            <w:vMerge/>
            <w:tcBorders>
              <w:top w:val="single" w:sz="4" w:space="0" w:color="auto"/>
              <w:left w:val="nil"/>
              <w:bottom w:val="nil"/>
              <w:right w:val="single" w:sz="4" w:space="0" w:color="auto"/>
            </w:tcBorders>
            <w:vAlign w:val="center"/>
            <w:hideMark/>
          </w:tcPr>
          <w:p w14:paraId="44557C09" w14:textId="77777777" w:rsidR="00680444" w:rsidRPr="00680444" w:rsidRDefault="00680444" w:rsidP="00680444">
            <w:pPr>
              <w:spacing w:after="0" w:line="240" w:lineRule="auto"/>
              <w:rPr>
                <w:rFonts w:ascii="Times New Roman" w:eastAsia="Times New Roman" w:hAnsi="Times New Roman" w:cs="Times New Roman"/>
                <w:b/>
                <w:bCs/>
                <w:color w:val="000000"/>
                <w:kern w:val="0"/>
                <w14:ligatures w14:val="none"/>
              </w:rPr>
            </w:pPr>
          </w:p>
        </w:tc>
        <w:tc>
          <w:tcPr>
            <w:tcW w:w="1350" w:type="dxa"/>
            <w:tcBorders>
              <w:top w:val="nil"/>
              <w:left w:val="nil"/>
              <w:bottom w:val="single" w:sz="4" w:space="0" w:color="auto"/>
              <w:right w:val="nil"/>
            </w:tcBorders>
            <w:shd w:val="clear" w:color="auto" w:fill="auto"/>
            <w:noWrap/>
            <w:vAlign w:val="center"/>
            <w:hideMark/>
          </w:tcPr>
          <w:p w14:paraId="1E843AB1"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Lower Bound</w:t>
            </w:r>
          </w:p>
        </w:tc>
        <w:tc>
          <w:tcPr>
            <w:tcW w:w="1260" w:type="dxa"/>
            <w:tcBorders>
              <w:top w:val="nil"/>
              <w:left w:val="nil"/>
              <w:bottom w:val="single" w:sz="4" w:space="0" w:color="auto"/>
              <w:right w:val="single" w:sz="4" w:space="0" w:color="auto"/>
            </w:tcBorders>
            <w:shd w:val="clear" w:color="auto" w:fill="auto"/>
            <w:noWrap/>
            <w:vAlign w:val="bottom"/>
            <w:hideMark/>
          </w:tcPr>
          <w:p w14:paraId="51CC4E79"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Upper Bound</w:t>
            </w:r>
          </w:p>
        </w:tc>
        <w:tc>
          <w:tcPr>
            <w:tcW w:w="1287" w:type="dxa"/>
            <w:tcBorders>
              <w:top w:val="nil"/>
              <w:left w:val="nil"/>
              <w:bottom w:val="single" w:sz="4" w:space="0" w:color="auto"/>
              <w:right w:val="nil"/>
            </w:tcBorders>
            <w:shd w:val="clear" w:color="auto" w:fill="auto"/>
            <w:noWrap/>
            <w:vAlign w:val="center"/>
            <w:hideMark/>
          </w:tcPr>
          <w:p w14:paraId="25EB5E50"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Lower Bound</w:t>
            </w:r>
          </w:p>
        </w:tc>
        <w:tc>
          <w:tcPr>
            <w:tcW w:w="1233" w:type="dxa"/>
            <w:tcBorders>
              <w:top w:val="nil"/>
              <w:left w:val="nil"/>
              <w:bottom w:val="single" w:sz="4" w:space="0" w:color="auto"/>
              <w:right w:val="single" w:sz="4" w:space="0" w:color="auto"/>
            </w:tcBorders>
            <w:shd w:val="clear" w:color="auto" w:fill="auto"/>
            <w:noWrap/>
            <w:vAlign w:val="center"/>
            <w:hideMark/>
          </w:tcPr>
          <w:p w14:paraId="518DDB2F"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Upper Bound</w:t>
            </w:r>
          </w:p>
        </w:tc>
        <w:tc>
          <w:tcPr>
            <w:tcW w:w="1015" w:type="dxa"/>
            <w:vMerge/>
            <w:tcBorders>
              <w:top w:val="single" w:sz="4" w:space="0" w:color="auto"/>
              <w:left w:val="nil"/>
              <w:bottom w:val="single" w:sz="4" w:space="0" w:color="000000"/>
              <w:right w:val="nil"/>
            </w:tcBorders>
            <w:vAlign w:val="center"/>
            <w:hideMark/>
          </w:tcPr>
          <w:p w14:paraId="4A1E75C9" w14:textId="77777777" w:rsidR="00680444" w:rsidRPr="00680444" w:rsidRDefault="00680444" w:rsidP="00680444">
            <w:pPr>
              <w:spacing w:after="0" w:line="240" w:lineRule="auto"/>
              <w:rPr>
                <w:rFonts w:ascii="Times New Roman" w:eastAsia="Times New Roman" w:hAnsi="Times New Roman" w:cs="Times New Roman"/>
                <w:b/>
                <w:bCs/>
                <w:color w:val="000000"/>
                <w:kern w:val="0"/>
                <w14:ligatures w14:val="none"/>
              </w:rPr>
            </w:pPr>
          </w:p>
        </w:tc>
      </w:tr>
      <w:tr w:rsidR="00680444" w:rsidRPr="00680444" w14:paraId="2EB1F56D" w14:textId="77777777" w:rsidTr="00E945EA">
        <w:trPr>
          <w:trHeight w:val="349"/>
        </w:trPr>
        <w:tc>
          <w:tcPr>
            <w:tcW w:w="2808" w:type="dxa"/>
            <w:tcBorders>
              <w:top w:val="single" w:sz="4" w:space="0" w:color="auto"/>
              <w:left w:val="nil"/>
              <w:bottom w:val="nil"/>
              <w:right w:val="single" w:sz="4" w:space="0" w:color="auto"/>
            </w:tcBorders>
            <w:shd w:val="clear" w:color="auto" w:fill="auto"/>
            <w:noWrap/>
            <w:vAlign w:val="bottom"/>
            <w:hideMark/>
          </w:tcPr>
          <w:p w14:paraId="55C7A8DE"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Reservoir depth</w:t>
            </w:r>
          </w:p>
        </w:tc>
        <w:tc>
          <w:tcPr>
            <w:tcW w:w="1350" w:type="dxa"/>
            <w:tcBorders>
              <w:top w:val="nil"/>
              <w:left w:val="nil"/>
              <w:bottom w:val="nil"/>
              <w:right w:val="nil"/>
            </w:tcBorders>
            <w:shd w:val="clear" w:color="auto" w:fill="auto"/>
            <w:noWrap/>
            <w:vAlign w:val="bottom"/>
            <w:hideMark/>
          </w:tcPr>
          <w:p w14:paraId="67A6243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260" w:type="dxa"/>
            <w:tcBorders>
              <w:top w:val="nil"/>
              <w:left w:val="nil"/>
              <w:bottom w:val="nil"/>
              <w:right w:val="single" w:sz="4" w:space="0" w:color="auto"/>
            </w:tcBorders>
            <w:shd w:val="clear" w:color="auto" w:fill="auto"/>
            <w:noWrap/>
            <w:vAlign w:val="bottom"/>
            <w:hideMark/>
          </w:tcPr>
          <w:p w14:paraId="6BC91EF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3500</w:t>
            </w:r>
          </w:p>
        </w:tc>
        <w:tc>
          <w:tcPr>
            <w:tcW w:w="1287" w:type="dxa"/>
            <w:tcBorders>
              <w:top w:val="nil"/>
              <w:left w:val="nil"/>
              <w:bottom w:val="nil"/>
              <w:right w:val="nil"/>
            </w:tcBorders>
            <w:shd w:val="clear" w:color="auto" w:fill="auto"/>
            <w:noWrap/>
            <w:vAlign w:val="center"/>
            <w:hideMark/>
          </w:tcPr>
          <w:p w14:paraId="1DB5A54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233" w:type="dxa"/>
            <w:tcBorders>
              <w:top w:val="nil"/>
              <w:left w:val="nil"/>
              <w:bottom w:val="nil"/>
              <w:right w:val="single" w:sz="4" w:space="0" w:color="auto"/>
            </w:tcBorders>
            <w:shd w:val="clear" w:color="auto" w:fill="auto"/>
            <w:noWrap/>
            <w:vAlign w:val="center"/>
            <w:hideMark/>
          </w:tcPr>
          <w:p w14:paraId="5C933E08"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3500</w:t>
            </w:r>
          </w:p>
        </w:tc>
        <w:tc>
          <w:tcPr>
            <w:tcW w:w="1015" w:type="dxa"/>
            <w:tcBorders>
              <w:top w:val="nil"/>
              <w:left w:val="nil"/>
              <w:bottom w:val="nil"/>
              <w:right w:val="nil"/>
            </w:tcBorders>
            <w:shd w:val="clear" w:color="auto" w:fill="auto"/>
            <w:noWrap/>
            <w:vAlign w:val="bottom"/>
            <w:hideMark/>
          </w:tcPr>
          <w:p w14:paraId="17BFA88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m</w:t>
            </w:r>
          </w:p>
        </w:tc>
      </w:tr>
      <w:tr w:rsidR="00680444" w:rsidRPr="00680444" w14:paraId="5EF84515" w14:textId="77777777" w:rsidTr="00E945EA">
        <w:trPr>
          <w:trHeight w:val="368"/>
        </w:trPr>
        <w:tc>
          <w:tcPr>
            <w:tcW w:w="2808" w:type="dxa"/>
            <w:tcBorders>
              <w:top w:val="nil"/>
              <w:left w:val="nil"/>
              <w:bottom w:val="nil"/>
              <w:right w:val="single" w:sz="4" w:space="0" w:color="auto"/>
            </w:tcBorders>
            <w:shd w:val="clear" w:color="auto" w:fill="auto"/>
            <w:noWrap/>
            <w:vAlign w:val="bottom"/>
            <w:hideMark/>
          </w:tcPr>
          <w:p w14:paraId="7C21260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Reservoir thickness</w:t>
            </w:r>
          </w:p>
        </w:tc>
        <w:tc>
          <w:tcPr>
            <w:tcW w:w="1350" w:type="dxa"/>
            <w:tcBorders>
              <w:top w:val="nil"/>
              <w:left w:val="nil"/>
              <w:bottom w:val="nil"/>
              <w:right w:val="nil"/>
            </w:tcBorders>
            <w:shd w:val="clear" w:color="auto" w:fill="auto"/>
            <w:noWrap/>
            <w:vAlign w:val="bottom"/>
            <w:hideMark/>
          </w:tcPr>
          <w:p w14:paraId="1EBC7C5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w:t>
            </w:r>
          </w:p>
        </w:tc>
        <w:tc>
          <w:tcPr>
            <w:tcW w:w="1260" w:type="dxa"/>
            <w:tcBorders>
              <w:top w:val="nil"/>
              <w:left w:val="nil"/>
              <w:bottom w:val="nil"/>
              <w:right w:val="single" w:sz="4" w:space="0" w:color="auto"/>
            </w:tcBorders>
            <w:shd w:val="clear" w:color="auto" w:fill="auto"/>
            <w:noWrap/>
            <w:vAlign w:val="bottom"/>
            <w:hideMark/>
          </w:tcPr>
          <w:p w14:paraId="3FFAC61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300</w:t>
            </w:r>
          </w:p>
        </w:tc>
        <w:tc>
          <w:tcPr>
            <w:tcW w:w="1287" w:type="dxa"/>
            <w:tcBorders>
              <w:top w:val="nil"/>
              <w:left w:val="nil"/>
              <w:bottom w:val="nil"/>
              <w:right w:val="nil"/>
            </w:tcBorders>
            <w:shd w:val="clear" w:color="auto" w:fill="auto"/>
            <w:noWrap/>
            <w:vAlign w:val="center"/>
            <w:hideMark/>
          </w:tcPr>
          <w:p w14:paraId="128E017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w:t>
            </w:r>
          </w:p>
        </w:tc>
        <w:tc>
          <w:tcPr>
            <w:tcW w:w="1233" w:type="dxa"/>
            <w:tcBorders>
              <w:top w:val="nil"/>
              <w:left w:val="nil"/>
              <w:bottom w:val="nil"/>
              <w:right w:val="single" w:sz="4" w:space="0" w:color="auto"/>
            </w:tcBorders>
            <w:shd w:val="clear" w:color="auto" w:fill="auto"/>
            <w:noWrap/>
            <w:vAlign w:val="center"/>
            <w:hideMark/>
          </w:tcPr>
          <w:p w14:paraId="6CDB63B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300</w:t>
            </w:r>
          </w:p>
        </w:tc>
        <w:tc>
          <w:tcPr>
            <w:tcW w:w="1015" w:type="dxa"/>
            <w:tcBorders>
              <w:top w:val="nil"/>
              <w:left w:val="nil"/>
              <w:bottom w:val="nil"/>
              <w:right w:val="nil"/>
            </w:tcBorders>
            <w:shd w:val="clear" w:color="auto" w:fill="auto"/>
            <w:noWrap/>
            <w:vAlign w:val="bottom"/>
            <w:hideMark/>
          </w:tcPr>
          <w:p w14:paraId="378E08E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m</w:t>
            </w:r>
          </w:p>
        </w:tc>
      </w:tr>
      <w:tr w:rsidR="00680444" w:rsidRPr="00680444" w14:paraId="61B14510" w14:textId="77777777" w:rsidTr="00E945EA">
        <w:trPr>
          <w:trHeight w:val="341"/>
        </w:trPr>
        <w:tc>
          <w:tcPr>
            <w:tcW w:w="2808" w:type="dxa"/>
            <w:tcBorders>
              <w:top w:val="nil"/>
              <w:left w:val="nil"/>
              <w:bottom w:val="nil"/>
              <w:right w:val="single" w:sz="4" w:space="0" w:color="auto"/>
            </w:tcBorders>
            <w:shd w:val="clear" w:color="auto" w:fill="auto"/>
            <w:noWrap/>
            <w:vAlign w:val="bottom"/>
            <w:hideMark/>
          </w:tcPr>
          <w:p w14:paraId="757F152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Permeability</w:t>
            </w:r>
          </w:p>
        </w:tc>
        <w:tc>
          <w:tcPr>
            <w:tcW w:w="1350" w:type="dxa"/>
            <w:tcBorders>
              <w:top w:val="nil"/>
              <w:left w:val="nil"/>
              <w:bottom w:val="nil"/>
              <w:right w:val="nil"/>
            </w:tcBorders>
            <w:shd w:val="clear" w:color="auto" w:fill="auto"/>
            <w:noWrap/>
            <w:vAlign w:val="bottom"/>
            <w:hideMark/>
          </w:tcPr>
          <w:p w14:paraId="275CB51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60" w:type="dxa"/>
            <w:tcBorders>
              <w:top w:val="nil"/>
              <w:left w:val="nil"/>
              <w:bottom w:val="nil"/>
              <w:right w:val="single" w:sz="4" w:space="0" w:color="auto"/>
            </w:tcBorders>
            <w:shd w:val="clear" w:color="auto" w:fill="auto"/>
            <w:noWrap/>
            <w:vAlign w:val="bottom"/>
            <w:hideMark/>
          </w:tcPr>
          <w:p w14:paraId="2A9D2248"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287" w:type="dxa"/>
            <w:tcBorders>
              <w:top w:val="nil"/>
              <w:left w:val="nil"/>
              <w:bottom w:val="nil"/>
              <w:right w:val="nil"/>
            </w:tcBorders>
            <w:shd w:val="clear" w:color="auto" w:fill="auto"/>
            <w:noWrap/>
            <w:vAlign w:val="center"/>
            <w:hideMark/>
          </w:tcPr>
          <w:p w14:paraId="6938EA9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33" w:type="dxa"/>
            <w:tcBorders>
              <w:top w:val="nil"/>
              <w:left w:val="nil"/>
              <w:bottom w:val="nil"/>
              <w:right w:val="single" w:sz="4" w:space="0" w:color="auto"/>
            </w:tcBorders>
            <w:shd w:val="clear" w:color="auto" w:fill="auto"/>
            <w:noWrap/>
            <w:vAlign w:val="center"/>
            <w:hideMark/>
          </w:tcPr>
          <w:p w14:paraId="478C72CE"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015" w:type="dxa"/>
            <w:tcBorders>
              <w:top w:val="nil"/>
              <w:left w:val="nil"/>
              <w:bottom w:val="nil"/>
              <w:right w:val="nil"/>
            </w:tcBorders>
            <w:shd w:val="clear" w:color="auto" w:fill="auto"/>
            <w:noWrap/>
            <w:vAlign w:val="bottom"/>
            <w:hideMark/>
          </w:tcPr>
          <w:p w14:paraId="721D1B6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proofErr w:type="spellStart"/>
            <w:r w:rsidRPr="00680444">
              <w:rPr>
                <w:rFonts w:ascii="Times New Roman" w:eastAsia="Times New Roman" w:hAnsi="Times New Roman" w:cs="Times New Roman"/>
                <w:color w:val="000000"/>
                <w:kern w:val="0"/>
                <w14:ligatures w14:val="none"/>
              </w:rPr>
              <w:t>mD</w:t>
            </w:r>
            <w:proofErr w:type="spellEnd"/>
          </w:p>
        </w:tc>
      </w:tr>
      <w:tr w:rsidR="00680444" w:rsidRPr="00680444" w14:paraId="08A918DD" w14:textId="77777777" w:rsidTr="00E945EA">
        <w:trPr>
          <w:trHeight w:val="368"/>
        </w:trPr>
        <w:tc>
          <w:tcPr>
            <w:tcW w:w="2808" w:type="dxa"/>
            <w:tcBorders>
              <w:top w:val="nil"/>
              <w:left w:val="nil"/>
              <w:bottom w:val="nil"/>
              <w:right w:val="single" w:sz="4" w:space="0" w:color="auto"/>
            </w:tcBorders>
            <w:shd w:val="clear" w:color="auto" w:fill="auto"/>
            <w:noWrap/>
            <w:vAlign w:val="bottom"/>
            <w:hideMark/>
          </w:tcPr>
          <w:p w14:paraId="68B36062"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Porosity</w:t>
            </w:r>
          </w:p>
        </w:tc>
        <w:tc>
          <w:tcPr>
            <w:tcW w:w="1350" w:type="dxa"/>
            <w:tcBorders>
              <w:top w:val="nil"/>
              <w:left w:val="nil"/>
              <w:bottom w:val="nil"/>
              <w:right w:val="nil"/>
            </w:tcBorders>
            <w:shd w:val="clear" w:color="auto" w:fill="auto"/>
            <w:noWrap/>
            <w:vAlign w:val="bottom"/>
            <w:hideMark/>
          </w:tcPr>
          <w:p w14:paraId="44858D2E"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0.05</w:t>
            </w:r>
          </w:p>
        </w:tc>
        <w:tc>
          <w:tcPr>
            <w:tcW w:w="1260" w:type="dxa"/>
            <w:tcBorders>
              <w:top w:val="nil"/>
              <w:left w:val="nil"/>
              <w:bottom w:val="nil"/>
              <w:right w:val="single" w:sz="4" w:space="0" w:color="auto"/>
            </w:tcBorders>
            <w:shd w:val="clear" w:color="auto" w:fill="auto"/>
            <w:noWrap/>
            <w:vAlign w:val="bottom"/>
            <w:hideMark/>
          </w:tcPr>
          <w:p w14:paraId="5286080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0.36</w:t>
            </w:r>
          </w:p>
        </w:tc>
        <w:tc>
          <w:tcPr>
            <w:tcW w:w="1287" w:type="dxa"/>
            <w:tcBorders>
              <w:top w:val="nil"/>
              <w:left w:val="nil"/>
              <w:bottom w:val="nil"/>
              <w:right w:val="nil"/>
            </w:tcBorders>
            <w:shd w:val="clear" w:color="auto" w:fill="auto"/>
            <w:noWrap/>
            <w:vAlign w:val="center"/>
            <w:hideMark/>
          </w:tcPr>
          <w:p w14:paraId="7AEF1171"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0.05</w:t>
            </w:r>
          </w:p>
        </w:tc>
        <w:tc>
          <w:tcPr>
            <w:tcW w:w="1233" w:type="dxa"/>
            <w:tcBorders>
              <w:top w:val="nil"/>
              <w:left w:val="nil"/>
              <w:bottom w:val="nil"/>
              <w:right w:val="single" w:sz="4" w:space="0" w:color="auto"/>
            </w:tcBorders>
            <w:shd w:val="clear" w:color="auto" w:fill="auto"/>
            <w:noWrap/>
            <w:vAlign w:val="center"/>
            <w:hideMark/>
          </w:tcPr>
          <w:p w14:paraId="407D038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0.36</w:t>
            </w:r>
          </w:p>
        </w:tc>
        <w:tc>
          <w:tcPr>
            <w:tcW w:w="1015" w:type="dxa"/>
            <w:tcBorders>
              <w:top w:val="nil"/>
              <w:left w:val="nil"/>
              <w:bottom w:val="nil"/>
              <w:right w:val="nil"/>
            </w:tcBorders>
            <w:shd w:val="clear" w:color="auto" w:fill="auto"/>
            <w:noWrap/>
            <w:vAlign w:val="bottom"/>
            <w:hideMark/>
          </w:tcPr>
          <w:p w14:paraId="16FD260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338E0954" w14:textId="77777777" w:rsidTr="00680444">
        <w:trPr>
          <w:trHeight w:val="330"/>
        </w:trPr>
        <w:tc>
          <w:tcPr>
            <w:tcW w:w="2808" w:type="dxa"/>
            <w:tcBorders>
              <w:top w:val="nil"/>
              <w:left w:val="nil"/>
              <w:bottom w:val="nil"/>
              <w:right w:val="single" w:sz="4" w:space="0" w:color="auto"/>
            </w:tcBorders>
            <w:shd w:val="clear" w:color="auto" w:fill="auto"/>
            <w:noWrap/>
            <w:vAlign w:val="bottom"/>
            <w:hideMark/>
          </w:tcPr>
          <w:p w14:paraId="5A2B97D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Geothermal gradient</w:t>
            </w:r>
          </w:p>
        </w:tc>
        <w:tc>
          <w:tcPr>
            <w:tcW w:w="1350" w:type="dxa"/>
            <w:tcBorders>
              <w:top w:val="nil"/>
              <w:left w:val="nil"/>
              <w:bottom w:val="nil"/>
              <w:right w:val="nil"/>
            </w:tcBorders>
            <w:shd w:val="clear" w:color="auto" w:fill="auto"/>
            <w:noWrap/>
            <w:vAlign w:val="bottom"/>
            <w:hideMark/>
          </w:tcPr>
          <w:p w14:paraId="556D3733"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0.015</w:t>
            </w:r>
          </w:p>
        </w:tc>
        <w:tc>
          <w:tcPr>
            <w:tcW w:w="1260" w:type="dxa"/>
            <w:tcBorders>
              <w:top w:val="nil"/>
              <w:left w:val="nil"/>
              <w:bottom w:val="nil"/>
              <w:right w:val="single" w:sz="4" w:space="0" w:color="auto"/>
            </w:tcBorders>
            <w:shd w:val="clear" w:color="auto" w:fill="auto"/>
            <w:noWrap/>
            <w:vAlign w:val="bottom"/>
            <w:hideMark/>
          </w:tcPr>
          <w:p w14:paraId="59EB716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0.045</w:t>
            </w:r>
          </w:p>
        </w:tc>
        <w:tc>
          <w:tcPr>
            <w:tcW w:w="1287" w:type="dxa"/>
            <w:tcBorders>
              <w:top w:val="nil"/>
              <w:left w:val="nil"/>
              <w:bottom w:val="nil"/>
              <w:right w:val="nil"/>
            </w:tcBorders>
            <w:shd w:val="clear" w:color="auto" w:fill="auto"/>
            <w:noWrap/>
            <w:vAlign w:val="center"/>
            <w:hideMark/>
          </w:tcPr>
          <w:p w14:paraId="386B2A88"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0.015</w:t>
            </w:r>
          </w:p>
        </w:tc>
        <w:tc>
          <w:tcPr>
            <w:tcW w:w="1233" w:type="dxa"/>
            <w:tcBorders>
              <w:top w:val="nil"/>
              <w:left w:val="nil"/>
              <w:bottom w:val="nil"/>
              <w:right w:val="single" w:sz="4" w:space="0" w:color="auto"/>
            </w:tcBorders>
            <w:shd w:val="clear" w:color="auto" w:fill="auto"/>
            <w:noWrap/>
            <w:vAlign w:val="center"/>
            <w:hideMark/>
          </w:tcPr>
          <w:p w14:paraId="024B654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0.045</w:t>
            </w:r>
          </w:p>
        </w:tc>
        <w:tc>
          <w:tcPr>
            <w:tcW w:w="1015" w:type="dxa"/>
            <w:tcBorders>
              <w:top w:val="nil"/>
              <w:left w:val="nil"/>
              <w:bottom w:val="nil"/>
              <w:right w:val="nil"/>
            </w:tcBorders>
            <w:shd w:val="clear" w:color="auto" w:fill="auto"/>
            <w:noWrap/>
            <w:vAlign w:val="bottom"/>
            <w:hideMark/>
          </w:tcPr>
          <w:p w14:paraId="2178D4F2"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proofErr w:type="spellStart"/>
            <w:r w:rsidRPr="00680444">
              <w:rPr>
                <w:rFonts w:ascii="Times New Roman" w:eastAsia="Times New Roman" w:hAnsi="Times New Roman" w:cs="Times New Roman"/>
                <w:color w:val="000000"/>
                <w:kern w:val="0"/>
                <w:vertAlign w:val="superscript"/>
                <w14:ligatures w14:val="none"/>
              </w:rPr>
              <w:t>o</w:t>
            </w:r>
            <w:r w:rsidRPr="00680444">
              <w:rPr>
                <w:rFonts w:ascii="Times New Roman" w:eastAsia="Times New Roman" w:hAnsi="Times New Roman" w:cs="Times New Roman"/>
                <w:color w:val="000000"/>
                <w:kern w:val="0"/>
                <w14:ligatures w14:val="none"/>
              </w:rPr>
              <w:t>C</w:t>
            </w:r>
            <w:proofErr w:type="spellEnd"/>
            <w:r w:rsidRPr="00680444">
              <w:rPr>
                <w:rFonts w:ascii="Times New Roman" w:eastAsia="Times New Roman" w:hAnsi="Times New Roman" w:cs="Times New Roman"/>
                <w:color w:val="000000"/>
                <w:kern w:val="0"/>
                <w14:ligatures w14:val="none"/>
              </w:rPr>
              <w:t>/m</w:t>
            </w:r>
          </w:p>
        </w:tc>
      </w:tr>
      <w:tr w:rsidR="00680444" w:rsidRPr="00680444" w14:paraId="4BB16A76" w14:textId="77777777" w:rsidTr="00E945EA">
        <w:trPr>
          <w:trHeight w:val="395"/>
        </w:trPr>
        <w:tc>
          <w:tcPr>
            <w:tcW w:w="2808" w:type="dxa"/>
            <w:tcBorders>
              <w:top w:val="nil"/>
              <w:left w:val="nil"/>
              <w:bottom w:val="nil"/>
              <w:right w:val="single" w:sz="4" w:space="0" w:color="auto"/>
            </w:tcBorders>
            <w:shd w:val="clear" w:color="auto" w:fill="auto"/>
            <w:noWrap/>
            <w:vAlign w:val="bottom"/>
            <w:hideMark/>
          </w:tcPr>
          <w:p w14:paraId="6B08BBF2"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Net-to-gross ratio</w:t>
            </w:r>
          </w:p>
        </w:tc>
        <w:tc>
          <w:tcPr>
            <w:tcW w:w="1350" w:type="dxa"/>
            <w:tcBorders>
              <w:top w:val="nil"/>
              <w:left w:val="nil"/>
              <w:bottom w:val="nil"/>
              <w:right w:val="nil"/>
            </w:tcBorders>
            <w:shd w:val="clear" w:color="auto" w:fill="auto"/>
            <w:noWrap/>
            <w:vAlign w:val="bottom"/>
            <w:hideMark/>
          </w:tcPr>
          <w:p w14:paraId="491F2A5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0.4</w:t>
            </w:r>
          </w:p>
        </w:tc>
        <w:tc>
          <w:tcPr>
            <w:tcW w:w="1260" w:type="dxa"/>
            <w:tcBorders>
              <w:top w:val="nil"/>
              <w:left w:val="nil"/>
              <w:bottom w:val="nil"/>
              <w:right w:val="single" w:sz="4" w:space="0" w:color="auto"/>
            </w:tcBorders>
            <w:shd w:val="clear" w:color="auto" w:fill="auto"/>
            <w:noWrap/>
            <w:vAlign w:val="bottom"/>
            <w:hideMark/>
          </w:tcPr>
          <w:p w14:paraId="4BA886D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87" w:type="dxa"/>
            <w:tcBorders>
              <w:top w:val="nil"/>
              <w:left w:val="nil"/>
              <w:bottom w:val="nil"/>
              <w:right w:val="nil"/>
            </w:tcBorders>
            <w:shd w:val="clear" w:color="auto" w:fill="auto"/>
            <w:noWrap/>
            <w:vAlign w:val="center"/>
            <w:hideMark/>
          </w:tcPr>
          <w:p w14:paraId="1B4A2FF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0.4</w:t>
            </w:r>
          </w:p>
        </w:tc>
        <w:tc>
          <w:tcPr>
            <w:tcW w:w="1233" w:type="dxa"/>
            <w:tcBorders>
              <w:top w:val="nil"/>
              <w:left w:val="nil"/>
              <w:bottom w:val="nil"/>
              <w:right w:val="single" w:sz="4" w:space="0" w:color="auto"/>
            </w:tcBorders>
            <w:shd w:val="clear" w:color="auto" w:fill="auto"/>
            <w:noWrap/>
            <w:vAlign w:val="center"/>
            <w:hideMark/>
          </w:tcPr>
          <w:p w14:paraId="081ED73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015" w:type="dxa"/>
            <w:tcBorders>
              <w:top w:val="nil"/>
              <w:left w:val="nil"/>
              <w:bottom w:val="nil"/>
              <w:right w:val="nil"/>
            </w:tcBorders>
            <w:shd w:val="clear" w:color="auto" w:fill="auto"/>
            <w:noWrap/>
            <w:vAlign w:val="bottom"/>
            <w:hideMark/>
          </w:tcPr>
          <w:p w14:paraId="22344E6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7B8FAAD8" w14:textId="77777777" w:rsidTr="00680444">
        <w:trPr>
          <w:trHeight w:val="290"/>
        </w:trPr>
        <w:tc>
          <w:tcPr>
            <w:tcW w:w="2808" w:type="dxa"/>
            <w:tcBorders>
              <w:top w:val="nil"/>
              <w:left w:val="nil"/>
              <w:bottom w:val="nil"/>
              <w:right w:val="single" w:sz="4" w:space="0" w:color="auto"/>
            </w:tcBorders>
            <w:shd w:val="clear" w:color="auto" w:fill="auto"/>
            <w:noWrap/>
            <w:vAlign w:val="bottom"/>
            <w:hideMark/>
          </w:tcPr>
          <w:p w14:paraId="704E19E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Injection pressure coefficient</w:t>
            </w:r>
          </w:p>
        </w:tc>
        <w:tc>
          <w:tcPr>
            <w:tcW w:w="1350" w:type="dxa"/>
            <w:tcBorders>
              <w:top w:val="nil"/>
              <w:left w:val="nil"/>
              <w:bottom w:val="nil"/>
              <w:right w:val="nil"/>
            </w:tcBorders>
            <w:shd w:val="clear" w:color="auto" w:fill="auto"/>
            <w:noWrap/>
            <w:vAlign w:val="bottom"/>
            <w:hideMark/>
          </w:tcPr>
          <w:p w14:paraId="7F45192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0.6</w:t>
            </w:r>
          </w:p>
        </w:tc>
        <w:tc>
          <w:tcPr>
            <w:tcW w:w="1260" w:type="dxa"/>
            <w:tcBorders>
              <w:top w:val="nil"/>
              <w:left w:val="nil"/>
              <w:bottom w:val="nil"/>
              <w:right w:val="single" w:sz="4" w:space="0" w:color="auto"/>
            </w:tcBorders>
            <w:shd w:val="clear" w:color="auto" w:fill="auto"/>
            <w:noWrap/>
            <w:vAlign w:val="bottom"/>
            <w:hideMark/>
          </w:tcPr>
          <w:p w14:paraId="18E38DD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0.8</w:t>
            </w:r>
          </w:p>
        </w:tc>
        <w:tc>
          <w:tcPr>
            <w:tcW w:w="1287" w:type="dxa"/>
            <w:tcBorders>
              <w:top w:val="nil"/>
              <w:left w:val="nil"/>
              <w:bottom w:val="nil"/>
              <w:right w:val="nil"/>
            </w:tcBorders>
            <w:shd w:val="clear" w:color="auto" w:fill="auto"/>
            <w:noWrap/>
            <w:vAlign w:val="center"/>
            <w:hideMark/>
          </w:tcPr>
          <w:p w14:paraId="6CC6523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0.6</w:t>
            </w:r>
          </w:p>
        </w:tc>
        <w:tc>
          <w:tcPr>
            <w:tcW w:w="1233" w:type="dxa"/>
            <w:tcBorders>
              <w:top w:val="nil"/>
              <w:left w:val="nil"/>
              <w:bottom w:val="nil"/>
              <w:right w:val="single" w:sz="4" w:space="0" w:color="auto"/>
            </w:tcBorders>
            <w:shd w:val="clear" w:color="auto" w:fill="auto"/>
            <w:noWrap/>
            <w:vAlign w:val="center"/>
            <w:hideMark/>
          </w:tcPr>
          <w:p w14:paraId="0F4DF123"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0.8</w:t>
            </w:r>
          </w:p>
        </w:tc>
        <w:tc>
          <w:tcPr>
            <w:tcW w:w="1015" w:type="dxa"/>
            <w:tcBorders>
              <w:top w:val="nil"/>
              <w:left w:val="nil"/>
              <w:bottom w:val="nil"/>
              <w:right w:val="nil"/>
            </w:tcBorders>
            <w:shd w:val="clear" w:color="auto" w:fill="auto"/>
            <w:noWrap/>
            <w:vAlign w:val="bottom"/>
            <w:hideMark/>
          </w:tcPr>
          <w:p w14:paraId="3C2892A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1C9CC096" w14:textId="77777777" w:rsidTr="00680444">
        <w:trPr>
          <w:trHeight w:val="290"/>
        </w:trPr>
        <w:tc>
          <w:tcPr>
            <w:tcW w:w="2808" w:type="dxa"/>
            <w:tcBorders>
              <w:top w:val="nil"/>
              <w:left w:val="nil"/>
              <w:bottom w:val="nil"/>
              <w:right w:val="single" w:sz="4" w:space="0" w:color="auto"/>
            </w:tcBorders>
            <w:shd w:val="clear" w:color="auto" w:fill="auto"/>
            <w:noWrap/>
            <w:vAlign w:val="bottom"/>
            <w:hideMark/>
          </w:tcPr>
          <w:p w14:paraId="519A22E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Production pressure</w:t>
            </w:r>
          </w:p>
        </w:tc>
        <w:tc>
          <w:tcPr>
            <w:tcW w:w="1350" w:type="dxa"/>
            <w:tcBorders>
              <w:top w:val="nil"/>
              <w:left w:val="nil"/>
              <w:bottom w:val="nil"/>
              <w:right w:val="nil"/>
            </w:tcBorders>
            <w:shd w:val="clear" w:color="auto" w:fill="auto"/>
            <w:noWrap/>
            <w:vAlign w:val="bottom"/>
            <w:hideMark/>
          </w:tcPr>
          <w:p w14:paraId="213A745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w:t>
            </w:r>
          </w:p>
        </w:tc>
        <w:tc>
          <w:tcPr>
            <w:tcW w:w="1260" w:type="dxa"/>
            <w:tcBorders>
              <w:top w:val="nil"/>
              <w:left w:val="nil"/>
              <w:bottom w:val="nil"/>
              <w:right w:val="single" w:sz="4" w:space="0" w:color="auto"/>
            </w:tcBorders>
            <w:shd w:val="clear" w:color="auto" w:fill="auto"/>
            <w:noWrap/>
            <w:vAlign w:val="bottom"/>
            <w:hideMark/>
          </w:tcPr>
          <w:p w14:paraId="5A8E7883"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6</w:t>
            </w:r>
          </w:p>
        </w:tc>
        <w:tc>
          <w:tcPr>
            <w:tcW w:w="1287" w:type="dxa"/>
            <w:tcBorders>
              <w:top w:val="nil"/>
              <w:left w:val="nil"/>
              <w:bottom w:val="nil"/>
              <w:right w:val="nil"/>
            </w:tcBorders>
            <w:shd w:val="clear" w:color="auto" w:fill="auto"/>
            <w:noWrap/>
            <w:vAlign w:val="center"/>
            <w:hideMark/>
          </w:tcPr>
          <w:p w14:paraId="26B20EE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w:t>
            </w:r>
          </w:p>
        </w:tc>
        <w:tc>
          <w:tcPr>
            <w:tcW w:w="1233" w:type="dxa"/>
            <w:tcBorders>
              <w:top w:val="nil"/>
              <w:left w:val="nil"/>
              <w:bottom w:val="nil"/>
              <w:right w:val="single" w:sz="4" w:space="0" w:color="auto"/>
            </w:tcBorders>
            <w:shd w:val="clear" w:color="auto" w:fill="auto"/>
            <w:noWrap/>
            <w:vAlign w:val="center"/>
            <w:hideMark/>
          </w:tcPr>
          <w:p w14:paraId="17F3BC6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6</w:t>
            </w:r>
          </w:p>
        </w:tc>
        <w:tc>
          <w:tcPr>
            <w:tcW w:w="1015" w:type="dxa"/>
            <w:tcBorders>
              <w:top w:val="nil"/>
              <w:left w:val="nil"/>
              <w:bottom w:val="nil"/>
              <w:right w:val="nil"/>
            </w:tcBorders>
            <w:shd w:val="clear" w:color="auto" w:fill="auto"/>
            <w:noWrap/>
            <w:vAlign w:val="bottom"/>
            <w:hideMark/>
          </w:tcPr>
          <w:p w14:paraId="7C8F32C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MPa</w:t>
            </w:r>
          </w:p>
        </w:tc>
      </w:tr>
      <w:tr w:rsidR="00680444" w:rsidRPr="00680444" w14:paraId="3F65D096" w14:textId="77777777" w:rsidTr="00680444">
        <w:trPr>
          <w:trHeight w:val="290"/>
        </w:trPr>
        <w:tc>
          <w:tcPr>
            <w:tcW w:w="2808" w:type="dxa"/>
            <w:tcBorders>
              <w:top w:val="nil"/>
              <w:left w:val="nil"/>
              <w:bottom w:val="nil"/>
              <w:right w:val="single" w:sz="4" w:space="0" w:color="auto"/>
            </w:tcBorders>
            <w:shd w:val="clear" w:color="auto" w:fill="auto"/>
            <w:noWrap/>
            <w:vAlign w:val="bottom"/>
            <w:hideMark/>
          </w:tcPr>
          <w:p w14:paraId="4494F35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lastRenderedPageBreak/>
              <w:t>Initial water saturation</w:t>
            </w:r>
          </w:p>
        </w:tc>
        <w:tc>
          <w:tcPr>
            <w:tcW w:w="1350" w:type="dxa"/>
            <w:tcBorders>
              <w:top w:val="nil"/>
              <w:left w:val="nil"/>
              <w:bottom w:val="nil"/>
              <w:right w:val="nil"/>
            </w:tcBorders>
            <w:shd w:val="clear" w:color="auto" w:fill="auto"/>
            <w:noWrap/>
            <w:vAlign w:val="bottom"/>
            <w:hideMark/>
          </w:tcPr>
          <w:p w14:paraId="21490B7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60" w:type="dxa"/>
            <w:tcBorders>
              <w:top w:val="nil"/>
              <w:left w:val="nil"/>
              <w:bottom w:val="nil"/>
              <w:right w:val="single" w:sz="4" w:space="0" w:color="auto"/>
            </w:tcBorders>
            <w:shd w:val="clear" w:color="auto" w:fill="auto"/>
            <w:noWrap/>
            <w:vAlign w:val="bottom"/>
            <w:hideMark/>
          </w:tcPr>
          <w:p w14:paraId="0A4944B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87" w:type="dxa"/>
            <w:tcBorders>
              <w:top w:val="nil"/>
              <w:left w:val="nil"/>
              <w:bottom w:val="nil"/>
              <w:right w:val="nil"/>
            </w:tcBorders>
            <w:shd w:val="clear" w:color="auto" w:fill="auto"/>
            <w:noWrap/>
            <w:vAlign w:val="center"/>
            <w:hideMark/>
          </w:tcPr>
          <w:p w14:paraId="37DE300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0.2</w:t>
            </w:r>
          </w:p>
        </w:tc>
        <w:tc>
          <w:tcPr>
            <w:tcW w:w="1233" w:type="dxa"/>
            <w:tcBorders>
              <w:top w:val="nil"/>
              <w:left w:val="nil"/>
              <w:bottom w:val="nil"/>
              <w:right w:val="single" w:sz="4" w:space="0" w:color="auto"/>
            </w:tcBorders>
            <w:shd w:val="clear" w:color="auto" w:fill="auto"/>
            <w:noWrap/>
            <w:vAlign w:val="center"/>
            <w:hideMark/>
          </w:tcPr>
          <w:p w14:paraId="61E5F0B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0.9</w:t>
            </w:r>
          </w:p>
        </w:tc>
        <w:tc>
          <w:tcPr>
            <w:tcW w:w="1015" w:type="dxa"/>
            <w:tcBorders>
              <w:top w:val="nil"/>
              <w:left w:val="nil"/>
              <w:bottom w:val="nil"/>
              <w:right w:val="nil"/>
            </w:tcBorders>
            <w:shd w:val="clear" w:color="auto" w:fill="auto"/>
            <w:noWrap/>
            <w:vAlign w:val="bottom"/>
            <w:hideMark/>
          </w:tcPr>
          <w:p w14:paraId="4D5134D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04CB15E0" w14:textId="77777777" w:rsidTr="001B7827">
        <w:trPr>
          <w:trHeight w:val="656"/>
        </w:trPr>
        <w:tc>
          <w:tcPr>
            <w:tcW w:w="2808" w:type="dxa"/>
            <w:tcBorders>
              <w:top w:val="nil"/>
              <w:left w:val="nil"/>
              <w:bottom w:val="single" w:sz="4" w:space="0" w:color="auto"/>
              <w:right w:val="single" w:sz="4" w:space="0" w:color="auto"/>
            </w:tcBorders>
            <w:shd w:val="clear" w:color="auto" w:fill="auto"/>
            <w:vAlign w:val="center"/>
            <w:hideMark/>
          </w:tcPr>
          <w:p w14:paraId="3FFFDD3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 xml:space="preserve">Cushion gas injection time        </w:t>
            </w:r>
            <w:proofErr w:type="gramStart"/>
            <w:r w:rsidRPr="00680444">
              <w:rPr>
                <w:rFonts w:ascii="Times New Roman" w:eastAsia="Times New Roman" w:hAnsi="Times New Roman" w:cs="Times New Roman"/>
                <w:color w:val="000000"/>
                <w:kern w:val="0"/>
                <w14:ligatures w14:val="none"/>
              </w:rPr>
              <w:t xml:space="preserve">   (</w:t>
            </w:r>
            <w:proofErr w:type="gramEnd"/>
            <w:r w:rsidRPr="00680444">
              <w:rPr>
                <w:rFonts w:ascii="Times New Roman" w:eastAsia="Times New Roman" w:hAnsi="Times New Roman" w:cs="Times New Roman"/>
                <w:color w:val="000000"/>
                <w:kern w:val="0"/>
                <w14:ligatures w14:val="none"/>
              </w:rPr>
              <w:t>Only for cushion gas cases)</w:t>
            </w:r>
          </w:p>
        </w:tc>
        <w:tc>
          <w:tcPr>
            <w:tcW w:w="1350" w:type="dxa"/>
            <w:tcBorders>
              <w:top w:val="nil"/>
              <w:left w:val="nil"/>
              <w:bottom w:val="single" w:sz="4" w:space="0" w:color="auto"/>
              <w:right w:val="nil"/>
            </w:tcBorders>
            <w:shd w:val="clear" w:color="auto" w:fill="auto"/>
            <w:noWrap/>
            <w:vAlign w:val="center"/>
            <w:hideMark/>
          </w:tcPr>
          <w:p w14:paraId="55D64ED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90</w:t>
            </w:r>
          </w:p>
        </w:tc>
        <w:tc>
          <w:tcPr>
            <w:tcW w:w="1260" w:type="dxa"/>
            <w:tcBorders>
              <w:top w:val="nil"/>
              <w:left w:val="nil"/>
              <w:bottom w:val="single" w:sz="4" w:space="0" w:color="auto"/>
              <w:right w:val="single" w:sz="4" w:space="0" w:color="auto"/>
            </w:tcBorders>
            <w:shd w:val="clear" w:color="auto" w:fill="auto"/>
            <w:noWrap/>
            <w:vAlign w:val="center"/>
            <w:hideMark/>
          </w:tcPr>
          <w:p w14:paraId="199B4900"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360</w:t>
            </w:r>
          </w:p>
        </w:tc>
        <w:tc>
          <w:tcPr>
            <w:tcW w:w="1287" w:type="dxa"/>
            <w:tcBorders>
              <w:top w:val="nil"/>
              <w:left w:val="nil"/>
              <w:bottom w:val="single" w:sz="4" w:space="0" w:color="auto"/>
              <w:right w:val="nil"/>
            </w:tcBorders>
            <w:shd w:val="clear" w:color="auto" w:fill="auto"/>
            <w:noWrap/>
            <w:vAlign w:val="center"/>
            <w:hideMark/>
          </w:tcPr>
          <w:p w14:paraId="754C55F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90</w:t>
            </w:r>
          </w:p>
        </w:tc>
        <w:tc>
          <w:tcPr>
            <w:tcW w:w="1233" w:type="dxa"/>
            <w:tcBorders>
              <w:top w:val="nil"/>
              <w:left w:val="nil"/>
              <w:bottom w:val="single" w:sz="4" w:space="0" w:color="auto"/>
              <w:right w:val="single" w:sz="4" w:space="0" w:color="auto"/>
            </w:tcBorders>
            <w:shd w:val="clear" w:color="auto" w:fill="auto"/>
            <w:noWrap/>
            <w:vAlign w:val="center"/>
            <w:hideMark/>
          </w:tcPr>
          <w:p w14:paraId="0C8BFF0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360</w:t>
            </w:r>
          </w:p>
        </w:tc>
        <w:tc>
          <w:tcPr>
            <w:tcW w:w="1015" w:type="dxa"/>
            <w:tcBorders>
              <w:top w:val="nil"/>
              <w:left w:val="nil"/>
              <w:bottom w:val="single" w:sz="4" w:space="0" w:color="auto"/>
              <w:right w:val="nil"/>
            </w:tcBorders>
            <w:shd w:val="clear" w:color="auto" w:fill="auto"/>
            <w:noWrap/>
            <w:vAlign w:val="center"/>
            <w:hideMark/>
          </w:tcPr>
          <w:p w14:paraId="71C3EF9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Days</w:t>
            </w:r>
          </w:p>
        </w:tc>
      </w:tr>
    </w:tbl>
    <w:p w14:paraId="51761705" w14:textId="6A2309C5" w:rsidR="00665AE0" w:rsidRDefault="00665AE0">
      <w:pPr>
        <w:rPr>
          <w:rFonts w:ascii="Times New Roman" w:hAnsi="Times New Roman" w:cs="Times New Roman"/>
        </w:rPr>
      </w:pPr>
      <w:r>
        <w:rPr>
          <w:rFonts w:ascii="Times New Roman" w:hAnsi="Times New Roman" w:cs="Times New Roman"/>
        </w:rPr>
        <w:t>DNN model</w:t>
      </w:r>
    </w:p>
    <w:p w14:paraId="31C9ED07" w14:textId="77B34CD3" w:rsidR="001877F7" w:rsidRDefault="00496EB6">
      <w:pPr>
        <w:rPr>
          <w:rFonts w:ascii="Times New Roman" w:hAnsi="Times New Roman" w:cs="Times New Roman"/>
        </w:rPr>
      </w:pPr>
      <w:r>
        <w:rPr>
          <w:rFonts w:ascii="Times New Roman" w:hAnsi="Times New Roman" w:cs="Times New Roman"/>
        </w:rPr>
        <w:t>A unified reduced-order model …….</w:t>
      </w:r>
    </w:p>
    <w:p w14:paraId="5E17E523" w14:textId="77777777" w:rsidR="00D70CE2" w:rsidRDefault="00D70CE2">
      <w:pPr>
        <w:rPr>
          <w:rFonts w:ascii="Times New Roman" w:hAnsi="Times New Roman" w:cs="Times New Roman"/>
        </w:rPr>
      </w:pPr>
    </w:p>
    <w:p w14:paraId="004F3BCE" w14:textId="77777777" w:rsidR="00D70CE2" w:rsidRDefault="00D70CE2">
      <w:pPr>
        <w:rPr>
          <w:rFonts w:ascii="Times New Roman" w:hAnsi="Times New Roman" w:cs="Times New Roman"/>
        </w:rPr>
      </w:pPr>
    </w:p>
    <w:p w14:paraId="3EB9930C" w14:textId="77777777" w:rsidR="00FA7289" w:rsidRDefault="00FA7289">
      <w:pPr>
        <w:rPr>
          <w:rFonts w:ascii="Times New Roman" w:hAnsi="Times New Roman" w:cs="Times New Roman"/>
        </w:rPr>
      </w:pPr>
    </w:p>
    <w:p w14:paraId="45D11398" w14:textId="5196BA58" w:rsidR="00C75FCE" w:rsidRDefault="005A74A1">
      <w:pPr>
        <w:rPr>
          <w:rFonts w:ascii="Times New Roman" w:hAnsi="Times New Roman" w:cs="Times New Roman"/>
        </w:rPr>
      </w:pPr>
      <w:r>
        <w:rPr>
          <w:rFonts w:ascii="Times New Roman" w:hAnsi="Times New Roman" w:cs="Times New Roman"/>
        </w:rPr>
        <w:t>GPU</w:t>
      </w:r>
    </w:p>
    <w:p w14:paraId="433AF13F" w14:textId="77777777" w:rsidR="00F36A81" w:rsidRDefault="00F36A81">
      <w:pPr>
        <w:rPr>
          <w:rFonts w:ascii="Times New Roman" w:hAnsi="Times New Roman" w:cs="Times New Roman"/>
        </w:rPr>
      </w:pPr>
    </w:p>
    <w:p w14:paraId="36341C58" w14:textId="3BA94433" w:rsidR="00D1798E" w:rsidRDefault="00A24309">
      <w:pPr>
        <w:rPr>
          <w:rFonts w:ascii="Times New Roman" w:hAnsi="Times New Roman" w:cs="Times New Roman"/>
        </w:rPr>
      </w:pPr>
      <w:r>
        <w:rPr>
          <w:rFonts w:ascii="Times New Roman" w:hAnsi="Times New Roman" w:cs="Times New Roman"/>
        </w:rPr>
        <w:t>Data split</w:t>
      </w:r>
    </w:p>
    <w:p w14:paraId="3B95E2FE" w14:textId="77777777" w:rsidR="00D1798E" w:rsidRDefault="00D1798E">
      <w:pPr>
        <w:rPr>
          <w:rFonts w:ascii="Times New Roman" w:hAnsi="Times New Roman" w:cs="Times New Roman"/>
        </w:rPr>
      </w:pPr>
    </w:p>
    <w:p w14:paraId="52F729CB" w14:textId="77777777" w:rsidR="00665AE0" w:rsidRDefault="00665AE0">
      <w:pPr>
        <w:rPr>
          <w:rFonts w:ascii="Times New Roman" w:hAnsi="Times New Roman" w:cs="Times New Roman"/>
        </w:rPr>
      </w:pPr>
    </w:p>
    <w:p w14:paraId="19903820" w14:textId="77777777" w:rsidR="00665AE0" w:rsidRPr="00972B7F" w:rsidRDefault="00665AE0">
      <w:pPr>
        <w:rPr>
          <w:rFonts w:ascii="Times New Roman" w:hAnsi="Times New Roman" w:cs="Times New Roman"/>
        </w:rPr>
      </w:pPr>
    </w:p>
    <w:p w14:paraId="20F5FB71" w14:textId="77777777" w:rsidR="007B0899" w:rsidRDefault="007B0899">
      <w:pPr>
        <w:rPr>
          <w:rFonts w:ascii="Times New Roman" w:hAnsi="Times New Roman" w:cs="Times New Roman"/>
        </w:rPr>
      </w:pPr>
    </w:p>
    <w:p w14:paraId="1C0E71F5" w14:textId="77777777" w:rsidR="007B0899" w:rsidRDefault="007B0899">
      <w:pPr>
        <w:rPr>
          <w:rFonts w:ascii="Times New Roman" w:hAnsi="Times New Roman" w:cs="Times New Roman"/>
        </w:rPr>
      </w:pPr>
    </w:p>
    <w:p w14:paraId="54B19767" w14:textId="77777777" w:rsidR="007B0899" w:rsidRDefault="007B0899">
      <w:pPr>
        <w:rPr>
          <w:rFonts w:ascii="Times New Roman" w:hAnsi="Times New Roman" w:cs="Times New Roman"/>
        </w:rPr>
      </w:pPr>
    </w:p>
    <w:p w14:paraId="6CD5C15E" w14:textId="77777777" w:rsidR="007B0899" w:rsidRDefault="007B0899">
      <w:pPr>
        <w:rPr>
          <w:rFonts w:ascii="Times New Roman" w:hAnsi="Times New Roman" w:cs="Times New Roman"/>
        </w:rPr>
      </w:pPr>
    </w:p>
    <w:p w14:paraId="3C2D8DF1" w14:textId="77777777" w:rsidR="007B0899" w:rsidRDefault="007B0899">
      <w:pPr>
        <w:rPr>
          <w:rFonts w:ascii="Times New Roman" w:hAnsi="Times New Roman" w:cs="Times New Roman"/>
        </w:rPr>
      </w:pPr>
    </w:p>
    <w:p w14:paraId="54132202" w14:textId="77777777" w:rsidR="007B0899" w:rsidRDefault="007B0899">
      <w:pPr>
        <w:rPr>
          <w:rFonts w:ascii="Times New Roman" w:hAnsi="Times New Roman" w:cs="Times New Roman"/>
        </w:rPr>
      </w:pPr>
    </w:p>
    <w:p w14:paraId="14F6002B" w14:textId="534D4E05" w:rsidR="00D95806" w:rsidRPr="00F56ACF" w:rsidRDefault="00665AE0" w:rsidP="00D95806">
      <w:pPr>
        <w:rPr>
          <w:rFonts w:ascii="Times New Roman" w:hAnsi="Times New Roman" w:cs="Times New Roman"/>
          <w:b/>
          <w:bCs/>
        </w:rPr>
      </w:pPr>
      <w:r w:rsidRPr="00F56ACF">
        <w:rPr>
          <w:rFonts w:ascii="Times New Roman" w:hAnsi="Times New Roman" w:cs="Times New Roman"/>
          <w:b/>
          <w:bCs/>
          <w:noProof/>
        </w:rPr>
        <w:lastRenderedPageBreak/>
        <w:drawing>
          <wp:anchor distT="0" distB="0" distL="114300" distR="114300" simplePos="0" relativeHeight="251653632" behindDoc="0" locked="0" layoutInCell="1" allowOverlap="1" wp14:anchorId="1F7C0D5F" wp14:editId="0F6338DE">
            <wp:simplePos x="0" y="0"/>
            <wp:positionH relativeFrom="margin">
              <wp:posOffset>-139493</wp:posOffset>
            </wp:positionH>
            <wp:positionV relativeFrom="paragraph">
              <wp:posOffset>378460</wp:posOffset>
            </wp:positionV>
            <wp:extent cx="6229350" cy="7454900"/>
            <wp:effectExtent l="0" t="0" r="0" b="0"/>
            <wp:wrapTopAndBottom/>
            <wp:docPr id="6" name="Picture 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atter chart&#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229350" cy="745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806" w:rsidRPr="00F56ACF">
        <w:rPr>
          <w:rFonts w:ascii="Times New Roman" w:hAnsi="Times New Roman" w:cs="Times New Roman"/>
          <w:b/>
          <w:bCs/>
        </w:rPr>
        <w:t>Results and Analysis</w:t>
      </w:r>
    </w:p>
    <w:p w14:paraId="12C4010A" w14:textId="6EABECB3" w:rsidR="00664F9B" w:rsidRPr="00CC75F8" w:rsidRDefault="00D95806" w:rsidP="00CC75F8">
      <w:pPr>
        <w:rPr>
          <w:rFonts w:ascii="Times New Roman" w:hAnsi="Times New Roman" w:cs="Times New Roman"/>
        </w:rPr>
      </w:pPr>
      <w:r>
        <w:rPr>
          <w:rFonts w:ascii="Times New Roman" w:hAnsi="Times New Roman" w:cs="Times New Roman"/>
        </w:rPr>
        <w:t>Figure-</w:t>
      </w:r>
    </w:p>
    <w:p w14:paraId="2EFEDEB4" w14:textId="069DD74D" w:rsidR="00CC75F8" w:rsidRDefault="00CC75F8" w:rsidP="00946D7A">
      <w:pPr>
        <w:jc w:val="both"/>
        <w:rPr>
          <w:rFonts w:ascii="Times New Roman" w:hAnsi="Times New Roman" w:cs="Times New Roman"/>
        </w:rPr>
      </w:pPr>
      <w:r w:rsidRPr="00CC75F8">
        <w:rPr>
          <w:rFonts w:ascii="Times New Roman" w:hAnsi="Times New Roman" w:cs="Times New Roman"/>
        </w:rPr>
        <w:lastRenderedPageBreak/>
        <w:t>1.</w:t>
      </w:r>
      <w:r>
        <w:rPr>
          <w:rFonts w:ascii="Times New Roman" w:hAnsi="Times New Roman" w:cs="Times New Roman"/>
        </w:rPr>
        <w:t xml:space="preserve">For saline aquifers, </w:t>
      </w:r>
      <w:r w:rsidR="006B1842">
        <w:rPr>
          <w:rFonts w:ascii="Times New Roman" w:hAnsi="Times New Roman" w:cs="Times New Roman"/>
        </w:rPr>
        <w:t xml:space="preserve">the H2 withdrawal efficiency </w:t>
      </w:r>
      <w:r w:rsidR="00946D7A">
        <w:rPr>
          <w:rFonts w:ascii="Times New Roman" w:hAnsi="Times New Roman" w:cs="Times New Roman"/>
        </w:rPr>
        <w:t xml:space="preserve">Eh has a slight negative correlation with </w:t>
      </w:r>
      <w:r>
        <w:rPr>
          <w:rFonts w:ascii="Times New Roman" w:hAnsi="Times New Roman" w:cs="Times New Roman"/>
        </w:rPr>
        <w:t xml:space="preserve">the cushion gas injection time </w:t>
      </w:r>
      <w:proofErr w:type="spellStart"/>
      <w:r>
        <w:rPr>
          <w:rFonts w:ascii="Times New Roman" w:hAnsi="Times New Roman" w:cs="Times New Roman"/>
        </w:rPr>
        <w:t>Tcg</w:t>
      </w:r>
      <w:proofErr w:type="spellEnd"/>
      <w:r>
        <w:rPr>
          <w:rFonts w:ascii="Times New Roman" w:hAnsi="Times New Roman" w:cs="Times New Roman"/>
        </w:rPr>
        <w:t xml:space="preserve">. The </w:t>
      </w:r>
      <w:r w:rsidR="00D62608">
        <w:rPr>
          <w:rFonts w:ascii="Times New Roman" w:hAnsi="Times New Roman" w:cs="Times New Roman"/>
        </w:rPr>
        <w:t xml:space="preserve">negative correlation between </w:t>
      </w:r>
      <w:r w:rsidR="00946D7A">
        <w:rPr>
          <w:rFonts w:ascii="Times New Roman" w:hAnsi="Times New Roman" w:cs="Times New Roman"/>
        </w:rPr>
        <w:t>Ph</w:t>
      </w:r>
      <w:r w:rsidR="00D62608">
        <w:rPr>
          <w:rFonts w:ascii="Times New Roman" w:hAnsi="Times New Roman" w:cs="Times New Roman"/>
        </w:rPr>
        <w:t xml:space="preserve"> and </w:t>
      </w:r>
      <w:proofErr w:type="spellStart"/>
      <w:r w:rsidR="00946D7A">
        <w:rPr>
          <w:rFonts w:ascii="Times New Roman" w:hAnsi="Times New Roman" w:cs="Times New Roman"/>
        </w:rPr>
        <w:t>Tcg</w:t>
      </w:r>
      <w:proofErr w:type="spellEnd"/>
      <w:r w:rsidR="00D62608">
        <w:rPr>
          <w:rFonts w:ascii="Times New Roman" w:hAnsi="Times New Roman" w:cs="Times New Roman"/>
        </w:rPr>
        <w:t xml:space="preserve"> is much stronger than </w:t>
      </w:r>
      <w:r w:rsidR="00946D7A">
        <w:rPr>
          <w:rFonts w:ascii="Times New Roman" w:hAnsi="Times New Roman" w:cs="Times New Roman"/>
        </w:rPr>
        <w:t>Eh</w:t>
      </w:r>
      <w:r w:rsidR="00D62608">
        <w:rPr>
          <w:rFonts w:ascii="Times New Roman" w:hAnsi="Times New Roman" w:cs="Times New Roman"/>
        </w:rPr>
        <w:t xml:space="preserve"> and </w:t>
      </w:r>
      <w:proofErr w:type="spellStart"/>
      <w:r w:rsidR="00946D7A">
        <w:rPr>
          <w:rFonts w:ascii="Times New Roman" w:hAnsi="Times New Roman" w:cs="Times New Roman"/>
        </w:rPr>
        <w:t>Tcg</w:t>
      </w:r>
      <w:proofErr w:type="spellEnd"/>
      <w:r w:rsidR="00D62608">
        <w:rPr>
          <w:rFonts w:ascii="Times New Roman" w:hAnsi="Times New Roman" w:cs="Times New Roman"/>
        </w:rPr>
        <w:t xml:space="preserve">. </w:t>
      </w:r>
      <w:r w:rsidR="00946D7A">
        <w:rPr>
          <w:rFonts w:ascii="Times New Roman" w:hAnsi="Times New Roman" w:cs="Times New Roman"/>
        </w:rPr>
        <w:t>Longer cushion gas injection greatly decreases the produced H2 purity. In contras</w:t>
      </w:r>
      <w:r w:rsidR="00ED2918">
        <w:rPr>
          <w:rFonts w:ascii="Times New Roman" w:hAnsi="Times New Roman" w:cs="Times New Roman"/>
        </w:rPr>
        <w:t xml:space="preserve">t, GWR and CAP exhibit a positive correlation with </w:t>
      </w:r>
      <w:proofErr w:type="spellStart"/>
      <w:r w:rsidR="00ED2918">
        <w:rPr>
          <w:rFonts w:ascii="Times New Roman" w:hAnsi="Times New Roman" w:cs="Times New Roman"/>
        </w:rPr>
        <w:t>Tcg</w:t>
      </w:r>
      <w:proofErr w:type="spellEnd"/>
      <w:r w:rsidR="00ED2918">
        <w:rPr>
          <w:rFonts w:ascii="Times New Roman" w:hAnsi="Times New Roman" w:cs="Times New Roman"/>
        </w:rPr>
        <w:t xml:space="preserve">, especially for GWR. More cushion gas injection can noticeably mitigate the risk of water production during the H2 withdrawal process. Also, </w:t>
      </w:r>
      <w:r w:rsidR="00770B5D">
        <w:rPr>
          <w:rFonts w:ascii="Times New Roman" w:hAnsi="Times New Roman" w:cs="Times New Roman"/>
        </w:rPr>
        <w:t xml:space="preserve">injecting more cushion gas can expand the H2 storage capacity at each storage cycle. </w:t>
      </w:r>
    </w:p>
    <w:p w14:paraId="5046EA30" w14:textId="1BAB57EC" w:rsidR="006B1842" w:rsidRPr="00CC75F8" w:rsidRDefault="006B1842" w:rsidP="00946D7A">
      <w:pPr>
        <w:jc w:val="both"/>
        <w:rPr>
          <w:rFonts w:ascii="Times New Roman" w:hAnsi="Times New Roman" w:cs="Times New Roman"/>
        </w:rPr>
      </w:pPr>
      <w:r>
        <w:rPr>
          <w:rFonts w:ascii="Times New Roman" w:hAnsi="Times New Roman" w:cs="Times New Roman"/>
        </w:rPr>
        <w:t xml:space="preserve">2. </w:t>
      </w:r>
      <w:r w:rsidR="006D58D5">
        <w:rPr>
          <w:rFonts w:ascii="Times New Roman" w:hAnsi="Times New Roman" w:cs="Times New Roman"/>
        </w:rPr>
        <w:t>For saline aquifers</w:t>
      </w:r>
    </w:p>
    <w:p w14:paraId="6764C04B" w14:textId="4457C10B" w:rsidR="00592305" w:rsidRPr="00CC75F8" w:rsidRDefault="00592305">
      <w:pPr>
        <w:rPr>
          <w:rFonts w:ascii="Times New Roman" w:hAnsi="Times New Roman" w:cs="Times New Roman"/>
        </w:rPr>
      </w:pPr>
    </w:p>
    <w:p w14:paraId="59D8E390" w14:textId="552A9C23" w:rsidR="004409CB" w:rsidRDefault="009F488C" w:rsidP="004409CB">
      <w:pPr>
        <w:pStyle w:val="ListParagraph"/>
        <w:numPr>
          <w:ilvl w:val="0"/>
          <w:numId w:val="8"/>
        </w:numPr>
        <w:jc w:val="both"/>
        <w:rPr>
          <w:rFonts w:ascii="Times New Roman" w:hAnsi="Times New Roman" w:cs="Times New Roman"/>
        </w:rPr>
      </w:pPr>
      <w:r>
        <w:rPr>
          <w:rFonts w:ascii="Times New Roman" w:hAnsi="Times New Roman" w:cs="Times New Roman"/>
        </w:rPr>
        <w:t>Geologic parameters</w:t>
      </w:r>
      <w:r w:rsidR="000A55C3">
        <w:rPr>
          <w:rFonts w:ascii="Times New Roman" w:hAnsi="Times New Roman" w:cs="Times New Roman"/>
        </w:rPr>
        <w:t xml:space="preserve"> </w:t>
      </w:r>
      <w:r w:rsidR="00261BD9">
        <w:rPr>
          <w:rFonts w:ascii="Times New Roman" w:hAnsi="Times New Roman" w:cs="Times New Roman"/>
        </w:rPr>
        <w:t xml:space="preserve">significantly impact the </w:t>
      </w:r>
      <w:r w:rsidR="000A55C3">
        <w:rPr>
          <w:rFonts w:ascii="Times New Roman" w:hAnsi="Times New Roman" w:cs="Times New Roman"/>
        </w:rPr>
        <w:t xml:space="preserve">UHS performance. </w:t>
      </w:r>
      <w:r w:rsidR="00677EB8">
        <w:rPr>
          <w:rFonts w:ascii="Times New Roman" w:hAnsi="Times New Roman" w:cs="Times New Roman"/>
        </w:rPr>
        <w:t>T</w:t>
      </w:r>
      <w:r w:rsidR="000A55C3">
        <w:rPr>
          <w:rFonts w:ascii="Times New Roman" w:hAnsi="Times New Roman" w:cs="Times New Roman"/>
        </w:rPr>
        <w:t xml:space="preserve">he dominant geologic parameters </w:t>
      </w:r>
      <w:r w:rsidR="00677EB8">
        <w:rPr>
          <w:rFonts w:ascii="Times New Roman" w:hAnsi="Times New Roman" w:cs="Times New Roman"/>
        </w:rPr>
        <w:t>affecting</w:t>
      </w:r>
      <w:r w:rsidR="000A55C3">
        <w:rPr>
          <w:rFonts w:ascii="Times New Roman" w:hAnsi="Times New Roman" w:cs="Times New Roman"/>
        </w:rPr>
        <w:t xml:space="preserve"> UHS </w:t>
      </w:r>
      <w:r w:rsidR="00677EB8">
        <w:rPr>
          <w:rFonts w:ascii="Times New Roman" w:hAnsi="Times New Roman" w:cs="Times New Roman"/>
        </w:rPr>
        <w:t xml:space="preserve">performance </w:t>
      </w:r>
      <w:r w:rsidR="000A55C3">
        <w:rPr>
          <w:rFonts w:ascii="Times New Roman" w:hAnsi="Times New Roman" w:cs="Times New Roman"/>
        </w:rPr>
        <w:t xml:space="preserve">in both saline aquifers and depleted gas reservoirs </w:t>
      </w:r>
      <w:r w:rsidR="00896D71">
        <w:rPr>
          <w:rFonts w:ascii="Times New Roman" w:hAnsi="Times New Roman" w:cs="Times New Roman"/>
        </w:rPr>
        <w:t>include</w:t>
      </w:r>
      <w:r w:rsidR="000A55C3">
        <w:rPr>
          <w:rFonts w:ascii="Times New Roman" w:hAnsi="Times New Roman" w:cs="Times New Roman"/>
        </w:rPr>
        <w:t xml:space="preserve"> reservoir depth D, thickness H, </w:t>
      </w:r>
      <w:r w:rsidR="00261BD9">
        <w:rPr>
          <w:rFonts w:ascii="Times New Roman" w:hAnsi="Times New Roman" w:cs="Times New Roman"/>
        </w:rPr>
        <w:t xml:space="preserve">and </w:t>
      </w:r>
      <w:r w:rsidR="000A55C3">
        <w:rPr>
          <w:rFonts w:ascii="Times New Roman" w:hAnsi="Times New Roman" w:cs="Times New Roman"/>
        </w:rPr>
        <w:t>permeability K</w:t>
      </w:r>
      <w:r w:rsidR="00261BD9">
        <w:rPr>
          <w:rFonts w:ascii="Times New Roman" w:hAnsi="Times New Roman" w:cs="Times New Roman"/>
        </w:rPr>
        <w:t xml:space="preserve">. </w:t>
      </w:r>
      <w:r w:rsidR="008D0E2C">
        <w:rPr>
          <w:rFonts w:ascii="Times New Roman" w:hAnsi="Times New Roman" w:cs="Times New Roman"/>
        </w:rPr>
        <w:t>For both formations, t</w:t>
      </w:r>
      <w:r w:rsidR="00C20F45">
        <w:rPr>
          <w:rFonts w:ascii="Times New Roman" w:hAnsi="Times New Roman" w:cs="Times New Roman"/>
        </w:rPr>
        <w:t xml:space="preserve">he H2 withdrawal efficiency </w:t>
      </w:r>
      <w:r w:rsidR="00182A2E">
        <w:rPr>
          <w:rFonts w:ascii="Times New Roman" w:hAnsi="Times New Roman" w:cs="Times New Roman"/>
        </w:rPr>
        <w:t xml:space="preserve">Eh </w:t>
      </w:r>
      <w:r w:rsidR="00AF6323">
        <w:rPr>
          <w:rFonts w:ascii="Times New Roman" w:hAnsi="Times New Roman" w:cs="Times New Roman"/>
        </w:rPr>
        <w:t>is positively correlated with D and K but negatively correlated with H.</w:t>
      </w:r>
      <w:r w:rsidR="008D0E2C">
        <w:rPr>
          <w:rFonts w:ascii="Times New Roman" w:hAnsi="Times New Roman" w:cs="Times New Roman"/>
        </w:rPr>
        <w:t xml:space="preserve"> </w:t>
      </w:r>
      <w:r w:rsidR="00387E52">
        <w:rPr>
          <w:rFonts w:ascii="Times New Roman" w:hAnsi="Times New Roman" w:cs="Times New Roman"/>
        </w:rPr>
        <w:t xml:space="preserve"> The produced H2 purity Ph of both reservoirs </w:t>
      </w:r>
      <w:r w:rsidR="00677EB8">
        <w:rPr>
          <w:rFonts w:ascii="Times New Roman" w:hAnsi="Times New Roman" w:cs="Times New Roman"/>
        </w:rPr>
        <w:t>is</w:t>
      </w:r>
      <w:r w:rsidR="00AB1D3B">
        <w:rPr>
          <w:rFonts w:ascii="Times New Roman" w:hAnsi="Times New Roman" w:cs="Times New Roman"/>
        </w:rPr>
        <w:t xml:space="preserve"> </w:t>
      </w:r>
      <w:r w:rsidR="00387E52">
        <w:rPr>
          <w:rFonts w:ascii="Times New Roman" w:hAnsi="Times New Roman" w:cs="Times New Roman"/>
        </w:rPr>
        <w:t>negatively correlated with D, except for the cas</w:t>
      </w:r>
      <w:r w:rsidR="00AB1D3B">
        <w:rPr>
          <w:rFonts w:ascii="Times New Roman" w:hAnsi="Times New Roman" w:cs="Times New Roman"/>
        </w:rPr>
        <w:t xml:space="preserve">e of CO2 cushion gas in saline aquifers. </w:t>
      </w:r>
      <w:r w:rsidR="00677EB8">
        <w:rPr>
          <w:rFonts w:ascii="Times New Roman" w:hAnsi="Times New Roman" w:cs="Times New Roman"/>
        </w:rPr>
        <w:t xml:space="preserve">The produced gas-water ratio is positively correlated with D for both formations. In depleted gas reservoirs, GWR is strongly negatively correlated with initial water saturation Sw. </w:t>
      </w:r>
      <w:r w:rsidR="00C537B8">
        <w:rPr>
          <w:rFonts w:ascii="Times New Roman" w:hAnsi="Times New Roman" w:cs="Times New Roman"/>
        </w:rPr>
        <w:t xml:space="preserve">In saline aquifers, </w:t>
      </w:r>
      <w:r w:rsidR="00677EB8">
        <w:rPr>
          <w:rFonts w:ascii="Times New Roman" w:hAnsi="Times New Roman" w:cs="Times New Roman"/>
        </w:rPr>
        <w:t xml:space="preserve">since </w:t>
      </w:r>
      <w:proofErr w:type="spellStart"/>
      <w:r w:rsidR="00677EB8">
        <w:rPr>
          <w:rFonts w:ascii="Times New Roman" w:hAnsi="Times New Roman" w:cs="Times New Roman"/>
        </w:rPr>
        <w:t>Sw</w:t>
      </w:r>
      <w:proofErr w:type="spellEnd"/>
      <w:r w:rsidR="00677EB8">
        <w:rPr>
          <w:rFonts w:ascii="Times New Roman" w:hAnsi="Times New Roman" w:cs="Times New Roman"/>
        </w:rPr>
        <w:t xml:space="preserve"> is constant (1.0), the correlation coefficient</w:t>
      </w:r>
      <w:r w:rsidR="00D1347A">
        <w:rPr>
          <w:rFonts w:ascii="Times New Roman" w:hAnsi="Times New Roman" w:cs="Times New Roman"/>
        </w:rPr>
        <w:t>s</w:t>
      </w:r>
      <w:r w:rsidR="00677EB8">
        <w:rPr>
          <w:rFonts w:ascii="Times New Roman" w:hAnsi="Times New Roman" w:cs="Times New Roman"/>
        </w:rPr>
        <w:t xml:space="preserve"> </w:t>
      </w:r>
      <w:r w:rsidR="00D1347A">
        <w:rPr>
          <w:rFonts w:ascii="Times New Roman" w:hAnsi="Times New Roman" w:cs="Times New Roman"/>
        </w:rPr>
        <w:t>are</w:t>
      </w:r>
      <w:r w:rsidR="00677EB8">
        <w:rPr>
          <w:rFonts w:ascii="Times New Roman" w:hAnsi="Times New Roman" w:cs="Times New Roman"/>
        </w:rPr>
        <w:t xml:space="preserve"> not calculated. </w:t>
      </w:r>
      <w:r w:rsidR="00C537B8">
        <w:rPr>
          <w:rFonts w:ascii="Times New Roman" w:hAnsi="Times New Roman" w:cs="Times New Roman"/>
        </w:rPr>
        <w:t>The H2 storage capacity CAP shows very strong positive correlation with D, H, and K for both formations</w:t>
      </w:r>
      <w:r w:rsidR="004409CB">
        <w:rPr>
          <w:rFonts w:ascii="Times New Roman" w:hAnsi="Times New Roman" w:cs="Times New Roman"/>
        </w:rPr>
        <w:t xml:space="preserve">. </w:t>
      </w:r>
    </w:p>
    <w:p w14:paraId="2985DF82" w14:textId="6123C83D" w:rsidR="00695C64" w:rsidRDefault="008938AF" w:rsidP="004409CB">
      <w:pPr>
        <w:pStyle w:val="ListParagraph"/>
        <w:numPr>
          <w:ilvl w:val="0"/>
          <w:numId w:val="8"/>
        </w:numPr>
        <w:jc w:val="both"/>
        <w:rPr>
          <w:rFonts w:ascii="Times New Roman" w:hAnsi="Times New Roman" w:cs="Times New Roman"/>
        </w:rPr>
      </w:pPr>
      <w:r>
        <w:rPr>
          <w:rFonts w:ascii="Times New Roman" w:hAnsi="Times New Roman" w:cs="Times New Roman"/>
        </w:rPr>
        <w:t xml:space="preserve">Operational parameters also have a huge impact on UHS performance. </w:t>
      </w:r>
    </w:p>
    <w:p w14:paraId="7FFC2592" w14:textId="77777777" w:rsidR="003B6289" w:rsidRDefault="003B6289" w:rsidP="003B6289">
      <w:pPr>
        <w:jc w:val="both"/>
        <w:rPr>
          <w:rFonts w:ascii="Times New Roman" w:hAnsi="Times New Roman" w:cs="Times New Roman"/>
        </w:rPr>
      </w:pPr>
    </w:p>
    <w:p w14:paraId="688CA14A" w14:textId="77777777" w:rsidR="003B6289" w:rsidRDefault="003B6289" w:rsidP="003B6289">
      <w:pPr>
        <w:jc w:val="both"/>
        <w:rPr>
          <w:rFonts w:ascii="Times New Roman" w:hAnsi="Times New Roman" w:cs="Times New Roman"/>
        </w:rPr>
      </w:pPr>
    </w:p>
    <w:p w14:paraId="09A259CC" w14:textId="7FA0CEC3" w:rsidR="003B6289" w:rsidRPr="003B6289" w:rsidRDefault="003B6289" w:rsidP="003B6289">
      <w:pPr>
        <w:pStyle w:val="ListParagraph"/>
        <w:numPr>
          <w:ilvl w:val="0"/>
          <w:numId w:val="8"/>
        </w:numPr>
        <w:jc w:val="both"/>
        <w:rPr>
          <w:rFonts w:ascii="Times New Roman" w:hAnsi="Times New Roman" w:cs="Times New Roman"/>
        </w:rPr>
      </w:pPr>
      <w:r>
        <w:rPr>
          <w:rFonts w:ascii="Times New Roman" w:hAnsi="Times New Roman" w:cs="Times New Roman"/>
        </w:rPr>
        <w:t>The effect of cushion gases</w:t>
      </w:r>
    </w:p>
    <w:p w14:paraId="7F873EAA" w14:textId="77777777" w:rsidR="00387E52" w:rsidRDefault="00387E52" w:rsidP="00387E52">
      <w:pPr>
        <w:jc w:val="both"/>
        <w:rPr>
          <w:rFonts w:ascii="Times New Roman" w:hAnsi="Times New Roman" w:cs="Times New Roman"/>
        </w:rPr>
      </w:pPr>
    </w:p>
    <w:p w14:paraId="14F3175F" w14:textId="77777777" w:rsidR="00387E52" w:rsidRDefault="00387E52" w:rsidP="00387E52">
      <w:pPr>
        <w:jc w:val="both"/>
        <w:rPr>
          <w:rFonts w:ascii="Times New Roman" w:hAnsi="Times New Roman" w:cs="Times New Roman"/>
        </w:rPr>
      </w:pPr>
    </w:p>
    <w:p w14:paraId="06D20326" w14:textId="77777777" w:rsidR="00387E52" w:rsidRPr="00387E52" w:rsidRDefault="00387E52" w:rsidP="00387E52">
      <w:pPr>
        <w:jc w:val="both"/>
        <w:rPr>
          <w:rFonts w:ascii="Times New Roman" w:hAnsi="Times New Roman" w:cs="Times New Roman"/>
        </w:rPr>
      </w:pPr>
    </w:p>
    <w:p w14:paraId="2486ADF4" w14:textId="469B5FB6" w:rsidR="009F488C" w:rsidRPr="009F488C" w:rsidRDefault="008D0E2C" w:rsidP="00E5599C">
      <w:pPr>
        <w:pStyle w:val="ListParagraph"/>
        <w:numPr>
          <w:ilvl w:val="0"/>
          <w:numId w:val="8"/>
        </w:numPr>
        <w:jc w:val="both"/>
        <w:rPr>
          <w:rFonts w:ascii="Times New Roman" w:hAnsi="Times New Roman" w:cs="Times New Roman"/>
        </w:rPr>
      </w:pPr>
      <w:r>
        <w:rPr>
          <w:rFonts w:ascii="Times New Roman" w:hAnsi="Times New Roman" w:cs="Times New Roman"/>
        </w:rPr>
        <w:t>In terms of produced H2 purity Ph,</w:t>
      </w:r>
      <w:r w:rsidR="00CD63EA">
        <w:rPr>
          <w:rFonts w:ascii="Times New Roman" w:hAnsi="Times New Roman" w:cs="Times New Roman"/>
        </w:rPr>
        <w:t xml:space="preserve"> the correlation matri</w:t>
      </w:r>
      <w:r w:rsidR="008A4930">
        <w:rPr>
          <w:rFonts w:ascii="Times New Roman" w:hAnsi="Times New Roman" w:cs="Times New Roman"/>
        </w:rPr>
        <w:t xml:space="preserve">ces of two formation are slightly different. In depleted gas reservoirs, the Ph exhibits a stronger negative correlation with D than saline aquifers. </w:t>
      </w:r>
    </w:p>
    <w:p w14:paraId="0A0C62F0" w14:textId="77777777" w:rsidR="004C72BB" w:rsidRDefault="004C72BB">
      <w:pPr>
        <w:rPr>
          <w:rFonts w:ascii="Times New Roman" w:hAnsi="Times New Roman" w:cs="Times New Roman"/>
        </w:rPr>
      </w:pPr>
    </w:p>
    <w:p w14:paraId="5D8FE37E" w14:textId="77777777" w:rsidR="004C72BB" w:rsidRDefault="004C72BB">
      <w:pPr>
        <w:rPr>
          <w:rFonts w:ascii="Times New Roman" w:hAnsi="Times New Roman" w:cs="Times New Roman"/>
        </w:rPr>
      </w:pPr>
    </w:p>
    <w:p w14:paraId="7C46E744" w14:textId="183C54DA" w:rsidR="008227A9" w:rsidRDefault="00ED7F4C">
      <w:pPr>
        <w:rPr>
          <w:rFonts w:ascii="Times New Roman" w:hAnsi="Times New Roman" w:cs="Times New Roman"/>
        </w:rPr>
      </w:pPr>
      <w:r>
        <w:rPr>
          <w:rFonts w:ascii="Times New Roman" w:hAnsi="Times New Roman" w:cs="Times New Roman"/>
        </w:rPr>
        <w:t>The impact of geologic parameters</w:t>
      </w:r>
    </w:p>
    <w:p w14:paraId="41B95CC8" w14:textId="67EA89E3" w:rsidR="00ED7F4C" w:rsidRDefault="00ED7F4C">
      <w:pPr>
        <w:rPr>
          <w:rFonts w:ascii="Times New Roman" w:hAnsi="Times New Roman" w:cs="Times New Roman"/>
        </w:rPr>
      </w:pPr>
      <w:r>
        <w:rPr>
          <w:rFonts w:ascii="Times New Roman" w:hAnsi="Times New Roman" w:cs="Times New Roman"/>
        </w:rPr>
        <w:t>Saline aquifers</w:t>
      </w:r>
    </w:p>
    <w:p w14:paraId="68DBB0C9" w14:textId="5F1C4C63" w:rsidR="00ED7F4C" w:rsidRDefault="00ED7F4C">
      <w:pPr>
        <w:rPr>
          <w:rFonts w:ascii="Times New Roman" w:hAnsi="Times New Roman" w:cs="Times New Roman"/>
        </w:rPr>
      </w:pPr>
      <w:r>
        <w:rPr>
          <w:rFonts w:ascii="Times New Roman" w:hAnsi="Times New Roman" w:cs="Times New Roman"/>
        </w:rPr>
        <w:t>Depleted gas reservoirs</w:t>
      </w:r>
    </w:p>
    <w:p w14:paraId="1641BA95" w14:textId="77777777" w:rsidR="00ED7F4C" w:rsidRDefault="00ED7F4C">
      <w:pPr>
        <w:rPr>
          <w:rFonts w:ascii="Times New Roman" w:hAnsi="Times New Roman" w:cs="Times New Roman"/>
        </w:rPr>
      </w:pPr>
    </w:p>
    <w:p w14:paraId="71FC8826" w14:textId="525B054F" w:rsidR="00ED7F4C" w:rsidRDefault="00ED7F4C">
      <w:pPr>
        <w:rPr>
          <w:rFonts w:ascii="Times New Roman" w:hAnsi="Times New Roman" w:cs="Times New Roman"/>
        </w:rPr>
      </w:pPr>
      <w:r>
        <w:rPr>
          <w:rFonts w:ascii="Times New Roman" w:hAnsi="Times New Roman" w:cs="Times New Roman"/>
        </w:rPr>
        <w:t>The impact of operational parameters</w:t>
      </w:r>
    </w:p>
    <w:p w14:paraId="32C08F8F" w14:textId="2E91B712" w:rsidR="00ED7F4C" w:rsidRDefault="00ED7F4C">
      <w:pPr>
        <w:rPr>
          <w:rFonts w:ascii="Times New Roman" w:hAnsi="Times New Roman" w:cs="Times New Roman"/>
        </w:rPr>
      </w:pPr>
      <w:r>
        <w:rPr>
          <w:rFonts w:ascii="Times New Roman" w:hAnsi="Times New Roman" w:cs="Times New Roman"/>
        </w:rPr>
        <w:t>Saline aquifers</w:t>
      </w:r>
    </w:p>
    <w:p w14:paraId="6CBC3E05" w14:textId="706D6718" w:rsidR="00ED7F4C" w:rsidRDefault="004C30D9">
      <w:pPr>
        <w:rPr>
          <w:rFonts w:ascii="Times New Roman" w:hAnsi="Times New Roman" w:cs="Times New Roman"/>
        </w:rPr>
      </w:pPr>
      <w:r>
        <w:rPr>
          <w:noProof/>
        </w:rPr>
        <w:lastRenderedPageBreak/>
        <w:drawing>
          <wp:anchor distT="0" distB="0" distL="114300" distR="114300" simplePos="0" relativeHeight="251654656" behindDoc="0" locked="0" layoutInCell="1" allowOverlap="1" wp14:anchorId="60B0F917" wp14:editId="31A51CDC">
            <wp:simplePos x="0" y="0"/>
            <wp:positionH relativeFrom="column">
              <wp:posOffset>0</wp:posOffset>
            </wp:positionH>
            <wp:positionV relativeFrom="paragraph">
              <wp:posOffset>-352292</wp:posOffset>
            </wp:positionV>
            <wp:extent cx="5943600" cy="4064000"/>
            <wp:effectExtent l="0" t="0" r="0" b="0"/>
            <wp:wrapTopAndBottom/>
            <wp:docPr id="113444595"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4595" name="Picture 1" descr="A picture containing ic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anchor>
        </w:drawing>
      </w:r>
      <w:r w:rsidR="00ED7F4C">
        <w:rPr>
          <w:rFonts w:ascii="Times New Roman" w:hAnsi="Times New Roman" w:cs="Times New Roman"/>
        </w:rPr>
        <w:t>Depleted gas reservoirs</w:t>
      </w:r>
    </w:p>
    <w:p w14:paraId="47E3E712" w14:textId="1BC4E170" w:rsidR="004C30D9" w:rsidRDefault="00BF230E" w:rsidP="00BF230E">
      <w:pPr>
        <w:rPr>
          <w:rFonts w:ascii="Times New Roman" w:hAnsi="Times New Roman" w:cs="Times New Roman"/>
        </w:rPr>
      </w:pPr>
      <w:r>
        <w:rPr>
          <w:rFonts w:ascii="Times New Roman" w:hAnsi="Times New Roman" w:cs="Times New Roman"/>
        </w:rPr>
        <w:t xml:space="preserve">Figure-Cyclic evolution of the spatial distribution of H2 saturation for UHS operations in two formations (saline aquifers and depleted gas reservoirs) with different cushion gas conditions (no cushion gas, CH4, N2, and CO2). </w:t>
      </w:r>
    </w:p>
    <w:p w14:paraId="3F0B692D" w14:textId="77777777" w:rsidR="00BF230E" w:rsidRDefault="00BF230E" w:rsidP="00BF230E">
      <w:pPr>
        <w:rPr>
          <w:rFonts w:ascii="Times New Roman" w:hAnsi="Times New Roman" w:cs="Times New Roman"/>
        </w:rPr>
      </w:pPr>
      <w:r>
        <w:rPr>
          <w:rFonts w:ascii="Times New Roman" w:hAnsi="Times New Roman" w:cs="Times New Roman"/>
        </w:rPr>
        <w:t xml:space="preserve">A few observations form </w:t>
      </w:r>
      <w:proofErr w:type="gramStart"/>
      <w:r>
        <w:rPr>
          <w:rFonts w:ascii="Times New Roman" w:hAnsi="Times New Roman" w:cs="Times New Roman"/>
        </w:rPr>
        <w:t>Fig.;</w:t>
      </w:r>
      <w:proofErr w:type="gramEnd"/>
    </w:p>
    <w:p w14:paraId="33CEBE8A" w14:textId="77777777" w:rsidR="00BF230E" w:rsidRDefault="00BF230E" w:rsidP="00BF230E">
      <w:pPr>
        <w:pStyle w:val="ListParagraph"/>
        <w:numPr>
          <w:ilvl w:val="0"/>
          <w:numId w:val="12"/>
        </w:numPr>
        <w:jc w:val="both"/>
        <w:rPr>
          <w:rFonts w:ascii="Times New Roman" w:hAnsi="Times New Roman" w:cs="Times New Roman"/>
        </w:rPr>
      </w:pPr>
      <w:r>
        <w:rPr>
          <w:rFonts w:ascii="Times New Roman" w:hAnsi="Times New Roman" w:cs="Times New Roman"/>
        </w:rPr>
        <w:t>The H2 plume gradually grows over storage cycles. During the injection stages, the H2 plume has a high concentration, especially near the wellbore region (injection point). The H2 saturation decreases drastically during the withdrawal stage due to the retrieval of H2. However, the H2 footprint or the plume size remains almost the same during the withdrawal process, indicating that some of the H2 is trapped in the reservoirs. The amount of the trapped H2 increases over cycles.</w:t>
      </w:r>
    </w:p>
    <w:p w14:paraId="1D7080C9" w14:textId="77777777" w:rsidR="00BF230E" w:rsidRDefault="00BF230E" w:rsidP="00BF230E">
      <w:pPr>
        <w:pStyle w:val="ListParagraph"/>
        <w:numPr>
          <w:ilvl w:val="0"/>
          <w:numId w:val="12"/>
        </w:numPr>
        <w:jc w:val="both"/>
        <w:rPr>
          <w:rFonts w:ascii="Times New Roman" w:hAnsi="Times New Roman" w:cs="Times New Roman"/>
        </w:rPr>
      </w:pPr>
      <w:r>
        <w:rPr>
          <w:rFonts w:ascii="Times New Roman" w:hAnsi="Times New Roman" w:cs="Times New Roman"/>
        </w:rPr>
        <w:t xml:space="preserve">The H2 plume shape in saline aquifers are distinctly different from the H2 plume shape in depleted gas reservoirs. Since the gas density is much smaller than the water, most of the H2 plume floats at the top of the reservoir due to buoyancy. In contrast, the H2 plume in depleted gas reservoirs are well mixed with the left-over CH4 and migrate deeper in the reservoirs. Besides, the H2 plume in depleted gas reservoirs is much larger than that of saline aquifers, indicating a higher storage capacity and well injectivity. </w:t>
      </w:r>
    </w:p>
    <w:p w14:paraId="000971E5" w14:textId="77777777" w:rsidR="00BF230E" w:rsidRDefault="00BF230E" w:rsidP="00BF230E">
      <w:pPr>
        <w:pStyle w:val="ListParagraph"/>
        <w:numPr>
          <w:ilvl w:val="0"/>
          <w:numId w:val="12"/>
        </w:numPr>
        <w:jc w:val="both"/>
        <w:rPr>
          <w:rFonts w:ascii="Times New Roman" w:hAnsi="Times New Roman" w:cs="Times New Roman"/>
        </w:rPr>
      </w:pPr>
      <w:r>
        <w:rPr>
          <w:rFonts w:ascii="Times New Roman" w:hAnsi="Times New Roman" w:cs="Times New Roman"/>
        </w:rPr>
        <w:t xml:space="preserve">Cushion gas affects the H2 saturation distribution, but the impact is insignificant. </w:t>
      </w:r>
      <w:r w:rsidRPr="00BB25E8">
        <w:rPr>
          <w:rFonts w:ascii="Times New Roman" w:hAnsi="Times New Roman" w:cs="Times New Roman"/>
        </w:rPr>
        <w:t xml:space="preserve">At the first cycle of UHS in saline aquifers, we can observe </w:t>
      </w:r>
      <w:r>
        <w:rPr>
          <w:rFonts w:ascii="Times New Roman" w:hAnsi="Times New Roman" w:cs="Times New Roman"/>
        </w:rPr>
        <w:t>that t</w:t>
      </w:r>
      <w:r w:rsidRPr="00BB25E8">
        <w:rPr>
          <w:rFonts w:ascii="Times New Roman" w:hAnsi="Times New Roman" w:cs="Times New Roman"/>
        </w:rPr>
        <w:t xml:space="preserve">he case without cushion gas has a higher H2 saturation than </w:t>
      </w:r>
      <w:r>
        <w:rPr>
          <w:rFonts w:ascii="Times New Roman" w:hAnsi="Times New Roman" w:cs="Times New Roman"/>
        </w:rPr>
        <w:t>cases</w:t>
      </w:r>
      <w:r w:rsidRPr="00BB25E8">
        <w:rPr>
          <w:rFonts w:ascii="Times New Roman" w:hAnsi="Times New Roman" w:cs="Times New Roman"/>
        </w:rPr>
        <w:t xml:space="preserve"> with cushion gases. </w:t>
      </w:r>
      <w:r>
        <w:rPr>
          <w:rFonts w:ascii="Times New Roman" w:hAnsi="Times New Roman" w:cs="Times New Roman"/>
        </w:rPr>
        <w:t>The cushion gas injection promotes the vertical migration of H2 plume</w:t>
      </w:r>
      <w:r w:rsidRPr="00BB25E8">
        <w:rPr>
          <w:rFonts w:ascii="Times New Roman" w:hAnsi="Times New Roman" w:cs="Times New Roman"/>
        </w:rPr>
        <w:t xml:space="preserve"> </w:t>
      </w:r>
      <w:r>
        <w:rPr>
          <w:rFonts w:ascii="Times New Roman" w:hAnsi="Times New Roman" w:cs="Times New Roman"/>
        </w:rPr>
        <w:t>as the cushion gas displaces water further away from the top of reservoirs. Cushion gas also affects the lateral migration of H2 plume. With CO2 as a cushion gas, the lateral spreading of H2 plume is mitigated due to the low mobility of CO2. As storage cycle advances, the impact of cushion gradually decreases. For UHS in depleted gas reservoirs, no noticeable impact from cushion gas is observed across all cycles.</w:t>
      </w:r>
    </w:p>
    <w:p w14:paraId="69E42332" w14:textId="0B586AC5" w:rsidR="00A46A12" w:rsidRDefault="00A46A12" w:rsidP="00A46A12">
      <w:pPr>
        <w:jc w:val="both"/>
        <w:rPr>
          <w:rFonts w:ascii="Times New Roman" w:hAnsi="Times New Roman" w:cs="Times New Roman"/>
        </w:rPr>
      </w:pPr>
      <w:r>
        <w:rPr>
          <w:noProof/>
        </w:rPr>
        <w:lastRenderedPageBreak/>
        <w:drawing>
          <wp:anchor distT="0" distB="0" distL="114300" distR="114300" simplePos="0" relativeHeight="251652608" behindDoc="0" locked="0" layoutInCell="1" allowOverlap="1" wp14:anchorId="25BD8FA5" wp14:editId="207DA658">
            <wp:simplePos x="0" y="0"/>
            <wp:positionH relativeFrom="column">
              <wp:posOffset>352425</wp:posOffset>
            </wp:positionH>
            <wp:positionV relativeFrom="paragraph">
              <wp:posOffset>-2540</wp:posOffset>
            </wp:positionV>
            <wp:extent cx="5238750" cy="3721735"/>
            <wp:effectExtent l="0" t="0" r="0" b="0"/>
            <wp:wrapTopAndBottom/>
            <wp:docPr id="1852220848"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20848" name="Picture 1" descr="Shape&#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38750" cy="37217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Figure-</w:t>
      </w:r>
      <w:r w:rsidR="00732504">
        <w:rPr>
          <w:rFonts w:ascii="Times New Roman" w:hAnsi="Times New Roman" w:cs="Times New Roman"/>
        </w:rPr>
        <w:t xml:space="preserve">Cyclic evolution of the spatial distribution of cushion gas (CH4, N2, and CO2) saturation for UHS operations in saline aquifers and depleted gas reservoirs. </w:t>
      </w:r>
    </w:p>
    <w:p w14:paraId="4A37AF27" w14:textId="77777777" w:rsidR="002F6428" w:rsidRDefault="002F6428" w:rsidP="00A46A12">
      <w:pPr>
        <w:jc w:val="both"/>
        <w:rPr>
          <w:rFonts w:ascii="Times New Roman" w:hAnsi="Times New Roman" w:cs="Times New Roman"/>
        </w:rPr>
      </w:pPr>
    </w:p>
    <w:p w14:paraId="26271DA1" w14:textId="1E3E2F48" w:rsidR="0058282B" w:rsidRDefault="0058282B" w:rsidP="00A46A12">
      <w:pPr>
        <w:jc w:val="both"/>
        <w:rPr>
          <w:rFonts w:ascii="Times New Roman" w:hAnsi="Times New Roman" w:cs="Times New Roman"/>
        </w:rPr>
      </w:pPr>
      <w:r>
        <w:rPr>
          <w:rFonts w:ascii="Times New Roman" w:hAnsi="Times New Roman" w:cs="Times New Roman"/>
        </w:rPr>
        <w:t xml:space="preserve">A few observations from </w:t>
      </w:r>
      <w:proofErr w:type="gramStart"/>
      <w:r>
        <w:rPr>
          <w:rFonts w:ascii="Times New Roman" w:hAnsi="Times New Roman" w:cs="Times New Roman"/>
        </w:rPr>
        <w:t>Fig,:</w:t>
      </w:r>
      <w:proofErr w:type="gramEnd"/>
    </w:p>
    <w:p w14:paraId="3A98CC81" w14:textId="77777777" w:rsidR="006B245E" w:rsidRDefault="00D40933" w:rsidP="00D40933">
      <w:pPr>
        <w:pStyle w:val="ListParagraph"/>
        <w:numPr>
          <w:ilvl w:val="0"/>
          <w:numId w:val="16"/>
        </w:numPr>
        <w:jc w:val="both"/>
        <w:rPr>
          <w:rFonts w:ascii="Times New Roman" w:hAnsi="Times New Roman" w:cs="Times New Roman"/>
        </w:rPr>
      </w:pPr>
      <w:r>
        <w:rPr>
          <w:rFonts w:ascii="Times New Roman" w:hAnsi="Times New Roman" w:cs="Times New Roman"/>
        </w:rPr>
        <w:t>Under the same injection condition, saline aquifer receives much less cushion gas than depleted gas reservoirs due to its lower well injectivity. The cushion gas in saline aquifers floats at the top of the formations due to buoyancy. For depleted gas reservoirs, the cushion gas plume has a much larger thickness than saline aquifers</w:t>
      </w:r>
      <w:r w:rsidR="005B5915">
        <w:rPr>
          <w:rFonts w:ascii="Times New Roman" w:hAnsi="Times New Roman" w:cs="Times New Roman"/>
        </w:rPr>
        <w:t xml:space="preserve"> because the cushion gas densities are equal </w:t>
      </w:r>
      <w:r w:rsidR="006B245E">
        <w:rPr>
          <w:rFonts w:ascii="Times New Roman" w:hAnsi="Times New Roman" w:cs="Times New Roman"/>
        </w:rPr>
        <w:t xml:space="preserve">or larger than the initial CH4. </w:t>
      </w:r>
    </w:p>
    <w:p w14:paraId="538AC7F0" w14:textId="64C62362" w:rsidR="00A21BB7" w:rsidRDefault="002959D1" w:rsidP="00D358A3">
      <w:pPr>
        <w:pStyle w:val="ListParagraph"/>
        <w:numPr>
          <w:ilvl w:val="0"/>
          <w:numId w:val="16"/>
        </w:numPr>
        <w:jc w:val="both"/>
        <w:rPr>
          <w:rFonts w:ascii="Times New Roman" w:hAnsi="Times New Roman" w:cs="Times New Roman"/>
        </w:rPr>
      </w:pPr>
      <w:r>
        <w:rPr>
          <w:rFonts w:ascii="Times New Roman" w:hAnsi="Times New Roman" w:cs="Times New Roman"/>
        </w:rPr>
        <w:t>In both formations, t</w:t>
      </w:r>
      <w:r w:rsidR="006B245E">
        <w:rPr>
          <w:rFonts w:ascii="Times New Roman" w:hAnsi="Times New Roman" w:cs="Times New Roman"/>
        </w:rPr>
        <w:t>he cushion gas saturation gradually decreases as the storage cycle advances</w:t>
      </w:r>
      <w:r>
        <w:rPr>
          <w:rFonts w:ascii="Times New Roman" w:hAnsi="Times New Roman" w:cs="Times New Roman"/>
        </w:rPr>
        <w:t>, and the cushion gas plume migrates further from the wellbore</w:t>
      </w:r>
      <w:r w:rsidR="006B245E">
        <w:rPr>
          <w:rFonts w:ascii="Times New Roman" w:hAnsi="Times New Roman" w:cs="Times New Roman"/>
        </w:rPr>
        <w:t>.</w:t>
      </w:r>
      <w:r w:rsidR="00F055E6">
        <w:rPr>
          <w:rFonts w:ascii="Times New Roman" w:hAnsi="Times New Roman" w:cs="Times New Roman"/>
        </w:rPr>
        <w:t xml:space="preserve"> The cushion gas is </w:t>
      </w:r>
      <w:r w:rsidR="00DA64F3">
        <w:rPr>
          <w:rFonts w:ascii="Times New Roman" w:hAnsi="Times New Roman" w:cs="Times New Roman"/>
        </w:rPr>
        <w:t xml:space="preserve">initially </w:t>
      </w:r>
      <w:r w:rsidR="00F055E6">
        <w:rPr>
          <w:rFonts w:ascii="Times New Roman" w:hAnsi="Times New Roman" w:cs="Times New Roman"/>
        </w:rPr>
        <w:t xml:space="preserve">concentrated </w:t>
      </w:r>
      <w:r>
        <w:rPr>
          <w:rFonts w:ascii="Times New Roman" w:hAnsi="Times New Roman" w:cs="Times New Roman"/>
        </w:rPr>
        <w:t>in</w:t>
      </w:r>
      <w:r w:rsidR="00F055E6">
        <w:rPr>
          <w:rFonts w:ascii="Times New Roman" w:hAnsi="Times New Roman" w:cs="Times New Roman"/>
        </w:rPr>
        <w:t xml:space="preserve"> the vicinity of the wellbore</w:t>
      </w:r>
      <w:r w:rsidR="00DA64F3">
        <w:rPr>
          <w:rFonts w:ascii="Times New Roman" w:hAnsi="Times New Roman" w:cs="Times New Roman"/>
        </w:rPr>
        <w:t>. Once the storage cycle starts, the cushion gas is pushed away from the wellbore by the injected H2 during the injection stage. During the withdrawal stages, the cushion gas plume contracts</w:t>
      </w:r>
      <w:r w:rsidR="001C5A87">
        <w:rPr>
          <w:rFonts w:ascii="Times New Roman" w:hAnsi="Times New Roman" w:cs="Times New Roman"/>
        </w:rPr>
        <w:t xml:space="preserve"> slightly</w:t>
      </w:r>
      <w:r w:rsidR="00DA64F3">
        <w:rPr>
          <w:rFonts w:ascii="Times New Roman" w:hAnsi="Times New Roman" w:cs="Times New Roman"/>
        </w:rPr>
        <w:t>, and some of the cushion gases is produced out</w:t>
      </w:r>
      <w:r w:rsidR="00A21BB7">
        <w:rPr>
          <w:rFonts w:ascii="Times New Roman" w:hAnsi="Times New Roman" w:cs="Times New Roman"/>
        </w:rPr>
        <w:t xml:space="preserve">. As the cycle increases, the cushion gas is better mixed with the initial CH4 or H2, leading to a lower saturation. </w:t>
      </w:r>
    </w:p>
    <w:p w14:paraId="1426E3D0" w14:textId="6609538E" w:rsidR="00D358A3" w:rsidRPr="00D358A3" w:rsidRDefault="00D358A3" w:rsidP="00D358A3">
      <w:pPr>
        <w:pStyle w:val="ListParagraph"/>
        <w:numPr>
          <w:ilvl w:val="0"/>
          <w:numId w:val="16"/>
        </w:numPr>
        <w:jc w:val="both"/>
        <w:rPr>
          <w:rFonts w:ascii="Times New Roman" w:hAnsi="Times New Roman" w:cs="Times New Roman"/>
        </w:rPr>
      </w:pPr>
      <w:r>
        <w:rPr>
          <w:rFonts w:ascii="Times New Roman" w:hAnsi="Times New Roman" w:cs="Times New Roman"/>
        </w:rPr>
        <w:t>Different cushion gases have a noticeable difference in the cushion gas plume evolution.</w:t>
      </w:r>
      <w:r w:rsidR="00916BA0">
        <w:rPr>
          <w:rFonts w:ascii="Times New Roman" w:hAnsi="Times New Roman" w:cs="Times New Roman"/>
        </w:rPr>
        <w:t xml:space="preserve"> Due to </w:t>
      </w:r>
      <w:r w:rsidR="007C3ACE">
        <w:rPr>
          <w:rFonts w:ascii="Times New Roman" w:hAnsi="Times New Roman" w:cs="Times New Roman"/>
        </w:rPr>
        <w:t>a large density</w:t>
      </w:r>
      <w:r w:rsidR="00916BA0">
        <w:rPr>
          <w:rFonts w:ascii="Times New Roman" w:hAnsi="Times New Roman" w:cs="Times New Roman"/>
        </w:rPr>
        <w:t>, the CO2 plume</w:t>
      </w:r>
      <w:r w:rsidR="00796C49">
        <w:rPr>
          <w:rFonts w:ascii="Times New Roman" w:hAnsi="Times New Roman" w:cs="Times New Roman"/>
        </w:rPr>
        <w:t xml:space="preserve"> migrates deeper </w:t>
      </w:r>
      <w:r w:rsidR="00C13705">
        <w:rPr>
          <w:rFonts w:ascii="Times New Roman" w:hAnsi="Times New Roman" w:cs="Times New Roman"/>
        </w:rPr>
        <w:t xml:space="preserve">in the vertical direction </w:t>
      </w:r>
      <w:r w:rsidR="00796C49">
        <w:rPr>
          <w:rFonts w:ascii="Times New Roman" w:hAnsi="Times New Roman" w:cs="Times New Roman"/>
        </w:rPr>
        <w:t xml:space="preserve">than </w:t>
      </w:r>
      <w:r w:rsidR="007C3ACE">
        <w:rPr>
          <w:rFonts w:ascii="Times New Roman" w:hAnsi="Times New Roman" w:cs="Times New Roman"/>
        </w:rPr>
        <w:t xml:space="preserve">CH4 and N2. </w:t>
      </w:r>
      <w:r w:rsidR="00230935">
        <w:rPr>
          <w:rFonts w:ascii="Times New Roman" w:hAnsi="Times New Roman" w:cs="Times New Roman"/>
        </w:rPr>
        <w:t xml:space="preserve">Besides density, the mobility of cushion gas also affects the plume migration. </w:t>
      </w:r>
      <w:r w:rsidR="00EB38D9">
        <w:rPr>
          <w:rFonts w:ascii="Times New Roman" w:hAnsi="Times New Roman" w:cs="Times New Roman"/>
        </w:rPr>
        <w:t>CH4 has the largest plume size due to its highest mobility among three cushion gases.</w:t>
      </w:r>
      <w:r w:rsidR="00173CA2">
        <w:rPr>
          <w:rFonts w:ascii="Times New Roman" w:hAnsi="Times New Roman" w:cs="Times New Roman"/>
        </w:rPr>
        <w:t xml:space="preserve"> The high mobility also makes CH4 easy to withdraw during the withdrawal stages. </w:t>
      </w:r>
      <w:r w:rsidR="006336AD">
        <w:rPr>
          <w:rFonts w:ascii="Times New Roman" w:hAnsi="Times New Roman" w:cs="Times New Roman"/>
        </w:rPr>
        <w:t>CO2 has the lowest mobility due to its large density and high viscosity (Zhao et al). Therefore, the CO2 plume</w:t>
      </w:r>
      <w:r w:rsidR="00D77768">
        <w:rPr>
          <w:rFonts w:ascii="Times New Roman" w:hAnsi="Times New Roman" w:cs="Times New Roman"/>
        </w:rPr>
        <w:t xml:space="preserve"> has the smallest size and</w:t>
      </w:r>
      <w:r w:rsidR="006336AD">
        <w:rPr>
          <w:rFonts w:ascii="Times New Roman" w:hAnsi="Times New Roman" w:cs="Times New Roman"/>
        </w:rPr>
        <w:t xml:space="preserve"> stays closest to the wellbore. </w:t>
      </w:r>
    </w:p>
    <w:p w14:paraId="5BEED549" w14:textId="549DEB0E" w:rsidR="00592305" w:rsidRDefault="002F6428" w:rsidP="002F6428">
      <w:pPr>
        <w:jc w:val="both"/>
        <w:rPr>
          <w:rFonts w:ascii="Times New Roman" w:hAnsi="Times New Roman" w:cs="Times New Roman"/>
        </w:rPr>
      </w:pPr>
      <w:r w:rsidRPr="004E663D">
        <w:rPr>
          <w:rFonts w:ascii="Times New Roman" w:hAnsi="Times New Roman" w:cs="Times New Roman"/>
          <w:noProof/>
        </w:rPr>
        <w:lastRenderedPageBreak/>
        <w:drawing>
          <wp:anchor distT="0" distB="0" distL="114300" distR="114300" simplePos="0" relativeHeight="251655680" behindDoc="0" locked="0" layoutInCell="1" allowOverlap="1" wp14:anchorId="7A01A66E" wp14:editId="69807C8E">
            <wp:simplePos x="0" y="0"/>
            <wp:positionH relativeFrom="column">
              <wp:posOffset>5242</wp:posOffset>
            </wp:positionH>
            <wp:positionV relativeFrom="paragraph">
              <wp:posOffset>-3367</wp:posOffset>
            </wp:positionV>
            <wp:extent cx="5943600" cy="4387850"/>
            <wp:effectExtent l="0" t="0" r="0" b="0"/>
            <wp:wrapTopAndBottom/>
            <wp:docPr id="784495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5091" name=""/>
                    <pic:cNvPicPr/>
                  </pic:nvPicPr>
                  <pic:blipFill>
                    <a:blip r:embed="rId57">
                      <a:extLst>
                        <a:ext uri="{28A0092B-C50C-407E-A947-70E740481C1C}">
                          <a14:useLocalDpi xmlns:a14="http://schemas.microsoft.com/office/drawing/2010/main" val="0"/>
                        </a:ext>
                        <a:ext uri="{96DAC541-7B7A-43D3-8B79-37D633B846F1}">
                          <asvg:svgBlip xmlns:asvg="http://schemas.microsoft.com/office/drawing/2016/SVG/main" r:embed="rId58"/>
                        </a:ext>
                      </a:extLst>
                    </a:blip>
                    <a:stretch>
                      <a:fillRect/>
                    </a:stretch>
                  </pic:blipFill>
                  <pic:spPr>
                    <a:xfrm>
                      <a:off x="0" y="0"/>
                      <a:ext cx="5943600" cy="4387850"/>
                    </a:xfrm>
                    <a:prstGeom prst="rect">
                      <a:avLst/>
                    </a:prstGeom>
                  </pic:spPr>
                </pic:pic>
              </a:graphicData>
            </a:graphic>
          </wp:anchor>
        </w:drawing>
      </w:r>
      <w:r w:rsidR="00BF230E">
        <w:rPr>
          <w:rFonts w:ascii="Times New Roman" w:hAnsi="Times New Roman" w:cs="Times New Roman"/>
        </w:rPr>
        <w:t>Figure-Cyclic evolution of UHS performance metrics for base cases. (a) H2 withdrawal efficiency (Eh), (b) produced H2 purity (Ph), (c) produced gas-water ratio (GWR), and (d) Well injectivity (J).</w:t>
      </w:r>
    </w:p>
    <w:p w14:paraId="6B9D32E0" w14:textId="77777777" w:rsidR="00BF230E" w:rsidRDefault="00BF230E">
      <w:pPr>
        <w:rPr>
          <w:rFonts w:ascii="Times New Roman" w:hAnsi="Times New Roman" w:cs="Times New Roman"/>
        </w:rPr>
      </w:pPr>
    </w:p>
    <w:p w14:paraId="0183978C" w14:textId="02D21704" w:rsidR="00F94B5E" w:rsidRDefault="00354F2D">
      <w:pPr>
        <w:rPr>
          <w:rFonts w:ascii="Times New Roman" w:hAnsi="Times New Roman" w:cs="Times New Roman"/>
        </w:rPr>
      </w:pPr>
      <w:r>
        <w:rPr>
          <w:rFonts w:ascii="Times New Roman" w:hAnsi="Times New Roman" w:cs="Times New Roman"/>
        </w:rPr>
        <w:t>A f</w:t>
      </w:r>
      <w:r w:rsidR="00DC608A">
        <w:rPr>
          <w:rFonts w:ascii="Times New Roman" w:hAnsi="Times New Roman" w:cs="Times New Roman"/>
        </w:rPr>
        <w:t>ew observations:</w:t>
      </w:r>
    </w:p>
    <w:p w14:paraId="580C0142" w14:textId="0B9BFB05" w:rsidR="00DC608A" w:rsidRDefault="00DC608A" w:rsidP="00D85538">
      <w:pPr>
        <w:pStyle w:val="ListParagraph"/>
        <w:numPr>
          <w:ilvl w:val="0"/>
          <w:numId w:val="10"/>
        </w:numPr>
        <w:jc w:val="both"/>
        <w:rPr>
          <w:rFonts w:ascii="Times New Roman" w:hAnsi="Times New Roman" w:cs="Times New Roman"/>
        </w:rPr>
      </w:pPr>
      <w:r>
        <w:rPr>
          <w:rFonts w:ascii="Times New Roman" w:hAnsi="Times New Roman" w:cs="Times New Roman"/>
        </w:rPr>
        <w:t xml:space="preserve">Saline aquifers have </w:t>
      </w:r>
      <w:r w:rsidR="00EF334F">
        <w:rPr>
          <w:rFonts w:ascii="Times New Roman" w:hAnsi="Times New Roman" w:cs="Times New Roman"/>
        </w:rPr>
        <w:t xml:space="preserve">a </w:t>
      </w:r>
      <w:r>
        <w:rPr>
          <w:rFonts w:ascii="Times New Roman" w:hAnsi="Times New Roman" w:cs="Times New Roman"/>
        </w:rPr>
        <w:t>much higher Eh and Ph than depleted gas reservoirs, but with a much lower GWR and J.</w:t>
      </w:r>
      <w:r w:rsidR="00EF334F">
        <w:rPr>
          <w:rFonts w:ascii="Times New Roman" w:hAnsi="Times New Roman" w:cs="Times New Roman"/>
        </w:rPr>
        <w:t xml:space="preserve"> Without cushion gases, the UHS performance in both formations gradually improves as storage cycle advances. </w:t>
      </w:r>
    </w:p>
    <w:p w14:paraId="16D2E514" w14:textId="3F2FC539" w:rsidR="006A7C5B" w:rsidRDefault="00635BEC" w:rsidP="00D85538">
      <w:pPr>
        <w:pStyle w:val="ListParagraph"/>
        <w:numPr>
          <w:ilvl w:val="0"/>
          <w:numId w:val="10"/>
        </w:numPr>
        <w:jc w:val="both"/>
        <w:rPr>
          <w:rFonts w:ascii="Times New Roman" w:hAnsi="Times New Roman" w:cs="Times New Roman"/>
        </w:rPr>
      </w:pPr>
      <w:r>
        <w:rPr>
          <w:rFonts w:ascii="Times New Roman" w:hAnsi="Times New Roman" w:cs="Times New Roman"/>
        </w:rPr>
        <w:t xml:space="preserve">In general, cushion gas injection has a much stronger impact on the UHS performance in saline aquifers </w:t>
      </w:r>
      <w:r w:rsidR="00EF334F">
        <w:rPr>
          <w:rFonts w:ascii="Times New Roman" w:hAnsi="Times New Roman" w:cs="Times New Roman"/>
        </w:rPr>
        <w:t>than</w:t>
      </w:r>
      <w:r>
        <w:rPr>
          <w:rFonts w:ascii="Times New Roman" w:hAnsi="Times New Roman" w:cs="Times New Roman"/>
        </w:rPr>
        <w:t xml:space="preserve"> depleted gas reservoirs. </w:t>
      </w:r>
      <w:r w:rsidR="000D704E">
        <w:rPr>
          <w:rFonts w:ascii="Times New Roman" w:hAnsi="Times New Roman" w:cs="Times New Roman"/>
        </w:rPr>
        <w:t xml:space="preserve">The impact of cushion gas mainly occurs in early cycles and diminishes as the cycle increases. </w:t>
      </w:r>
    </w:p>
    <w:p w14:paraId="656ADB7C" w14:textId="2E0C00DB" w:rsidR="006A7C5B" w:rsidRPr="00DF263B" w:rsidRDefault="006A7C5B" w:rsidP="00DF263B">
      <w:pPr>
        <w:pStyle w:val="ListParagraph"/>
        <w:numPr>
          <w:ilvl w:val="0"/>
          <w:numId w:val="10"/>
        </w:numPr>
        <w:jc w:val="both"/>
        <w:rPr>
          <w:rFonts w:ascii="Times New Roman" w:hAnsi="Times New Roman" w:cs="Times New Roman"/>
        </w:rPr>
      </w:pPr>
      <w:r>
        <w:rPr>
          <w:rFonts w:ascii="Times New Roman" w:hAnsi="Times New Roman" w:cs="Times New Roman"/>
        </w:rPr>
        <w:t xml:space="preserve">The cushion gas injection in saline aquifers </w:t>
      </w:r>
      <w:r w:rsidR="0032354D">
        <w:rPr>
          <w:rFonts w:ascii="Times New Roman" w:hAnsi="Times New Roman" w:cs="Times New Roman"/>
        </w:rPr>
        <w:t xml:space="preserve">significantly reduces the </w:t>
      </w:r>
      <w:r>
        <w:rPr>
          <w:rFonts w:ascii="Times New Roman" w:hAnsi="Times New Roman" w:cs="Times New Roman"/>
        </w:rPr>
        <w:t>Eh and Ph in early cycles.</w:t>
      </w:r>
      <w:r w:rsidR="00DF263B">
        <w:rPr>
          <w:rFonts w:ascii="Times New Roman" w:hAnsi="Times New Roman" w:cs="Times New Roman"/>
        </w:rPr>
        <w:t xml:space="preserve"> As cycle advances, the Eh and Ph </w:t>
      </w:r>
      <w:r w:rsidR="0032354D">
        <w:rPr>
          <w:rFonts w:ascii="Times New Roman" w:hAnsi="Times New Roman" w:cs="Times New Roman"/>
        </w:rPr>
        <w:t>gradually increases</w:t>
      </w:r>
      <w:r w:rsidR="00DF263B">
        <w:rPr>
          <w:rFonts w:ascii="Times New Roman" w:hAnsi="Times New Roman" w:cs="Times New Roman"/>
        </w:rPr>
        <w:t>. The Eh of cushion gas cases in saline aquifers even exceeds the Eh of the SA NOCG case after the 6</w:t>
      </w:r>
      <w:r w:rsidR="00DF263B" w:rsidRPr="00DF263B">
        <w:rPr>
          <w:rFonts w:ascii="Times New Roman" w:hAnsi="Times New Roman" w:cs="Times New Roman"/>
          <w:vertAlign w:val="superscript"/>
        </w:rPr>
        <w:t>th</w:t>
      </w:r>
      <w:r w:rsidR="00DF263B">
        <w:rPr>
          <w:rFonts w:ascii="Times New Roman" w:hAnsi="Times New Roman" w:cs="Times New Roman"/>
        </w:rPr>
        <w:t xml:space="preserve"> storage cycle. Besides, t</w:t>
      </w:r>
      <w:r w:rsidRPr="00DF263B">
        <w:rPr>
          <w:rFonts w:ascii="Times New Roman" w:hAnsi="Times New Roman" w:cs="Times New Roman"/>
        </w:rPr>
        <w:t xml:space="preserve">he cushion gas drastically </w:t>
      </w:r>
      <w:r w:rsidR="005F43C5" w:rsidRPr="00DF263B">
        <w:rPr>
          <w:rFonts w:ascii="Times New Roman" w:hAnsi="Times New Roman" w:cs="Times New Roman"/>
        </w:rPr>
        <w:t>mitigates</w:t>
      </w:r>
      <w:r w:rsidRPr="00DF263B">
        <w:rPr>
          <w:rFonts w:ascii="Times New Roman" w:hAnsi="Times New Roman" w:cs="Times New Roman"/>
        </w:rPr>
        <w:t xml:space="preserve"> the risks of water production and improve the well injectivity</w:t>
      </w:r>
      <w:r w:rsidR="00DF263B">
        <w:rPr>
          <w:rFonts w:ascii="Times New Roman" w:hAnsi="Times New Roman" w:cs="Times New Roman"/>
        </w:rPr>
        <w:t xml:space="preserve"> in saline aquifers</w:t>
      </w:r>
      <w:r w:rsidRPr="00DF263B">
        <w:rPr>
          <w:rFonts w:ascii="Times New Roman" w:hAnsi="Times New Roman" w:cs="Times New Roman"/>
        </w:rPr>
        <w:t>.</w:t>
      </w:r>
    </w:p>
    <w:p w14:paraId="7F2091A1" w14:textId="5389AD8D" w:rsidR="006A7C5B" w:rsidRDefault="006A7C5B" w:rsidP="00D85538">
      <w:pPr>
        <w:pStyle w:val="ListParagraph"/>
        <w:numPr>
          <w:ilvl w:val="0"/>
          <w:numId w:val="10"/>
        </w:numPr>
        <w:jc w:val="both"/>
        <w:rPr>
          <w:rFonts w:ascii="Times New Roman" w:hAnsi="Times New Roman" w:cs="Times New Roman"/>
        </w:rPr>
      </w:pPr>
      <w:r>
        <w:rPr>
          <w:rFonts w:ascii="Times New Roman" w:hAnsi="Times New Roman" w:cs="Times New Roman"/>
        </w:rPr>
        <w:t xml:space="preserve">The cushion gas injection in depleted gas reservoirs does not have a huge impact on the Eh, Ph, and J. </w:t>
      </w:r>
      <w:r w:rsidR="00996D07">
        <w:rPr>
          <w:rFonts w:ascii="Times New Roman" w:hAnsi="Times New Roman" w:cs="Times New Roman"/>
        </w:rPr>
        <w:t>However, t</w:t>
      </w:r>
      <w:r>
        <w:rPr>
          <w:rFonts w:ascii="Times New Roman" w:hAnsi="Times New Roman" w:cs="Times New Roman"/>
        </w:rPr>
        <w:t xml:space="preserve">he cushion gas in depleted gas reservoirs increases the GWR significantly, especially in the early cycles. </w:t>
      </w:r>
    </w:p>
    <w:p w14:paraId="774F6A65" w14:textId="32473DA7" w:rsidR="00F94B5E" w:rsidRDefault="00821178" w:rsidP="00996D07">
      <w:pPr>
        <w:pStyle w:val="ListParagraph"/>
        <w:numPr>
          <w:ilvl w:val="0"/>
          <w:numId w:val="10"/>
        </w:numPr>
        <w:jc w:val="both"/>
        <w:rPr>
          <w:rFonts w:ascii="Times New Roman" w:hAnsi="Times New Roman" w:cs="Times New Roman"/>
        </w:rPr>
      </w:pPr>
      <w:r>
        <w:rPr>
          <w:rFonts w:ascii="Times New Roman" w:hAnsi="Times New Roman" w:cs="Times New Roman"/>
        </w:rPr>
        <w:t xml:space="preserve">For both saline aquifers and depleted gas reservoirs, the difference between the impact of </w:t>
      </w:r>
      <w:r w:rsidR="0032354D">
        <w:rPr>
          <w:rFonts w:ascii="Times New Roman" w:hAnsi="Times New Roman" w:cs="Times New Roman"/>
        </w:rPr>
        <w:t>cushion gas type is</w:t>
      </w:r>
      <w:r>
        <w:rPr>
          <w:rFonts w:ascii="Times New Roman" w:hAnsi="Times New Roman" w:cs="Times New Roman"/>
        </w:rPr>
        <w:t xml:space="preserve"> </w:t>
      </w:r>
      <w:r w:rsidR="00687EA1">
        <w:rPr>
          <w:rFonts w:ascii="Times New Roman" w:hAnsi="Times New Roman" w:cs="Times New Roman"/>
        </w:rPr>
        <w:t>in</w:t>
      </w:r>
      <w:r>
        <w:rPr>
          <w:rFonts w:ascii="Times New Roman" w:hAnsi="Times New Roman" w:cs="Times New Roman"/>
        </w:rPr>
        <w:t>significant.</w:t>
      </w:r>
      <w:r w:rsidR="008D35E5">
        <w:rPr>
          <w:rFonts w:ascii="Times New Roman" w:hAnsi="Times New Roman" w:cs="Times New Roman"/>
        </w:rPr>
        <w:t xml:space="preserve"> N2 seems to be a good candidate for cushion gas in both formations because it </w:t>
      </w:r>
      <w:r w:rsidR="008D35E5">
        <w:rPr>
          <w:rFonts w:ascii="Times New Roman" w:hAnsi="Times New Roman" w:cs="Times New Roman"/>
        </w:rPr>
        <w:lastRenderedPageBreak/>
        <w:t xml:space="preserve">achieves </w:t>
      </w:r>
      <w:r w:rsidR="0041083F">
        <w:rPr>
          <w:rFonts w:ascii="Times New Roman" w:hAnsi="Times New Roman" w:cs="Times New Roman"/>
        </w:rPr>
        <w:t xml:space="preserve">relatively </w:t>
      </w:r>
      <w:r w:rsidR="008D35E5">
        <w:rPr>
          <w:rFonts w:ascii="Times New Roman" w:hAnsi="Times New Roman" w:cs="Times New Roman"/>
        </w:rPr>
        <w:t xml:space="preserve">higher Eh, Ph compared to CH4 and CO2, as well as its good capability to </w:t>
      </w:r>
      <w:r w:rsidR="002F6428" w:rsidRPr="0040674D">
        <w:rPr>
          <w:rFonts w:ascii="Times New Roman" w:hAnsi="Times New Roman" w:cs="Times New Roman"/>
          <w:noProof/>
        </w:rPr>
        <w:drawing>
          <wp:anchor distT="0" distB="0" distL="114300" distR="114300" simplePos="0" relativeHeight="251651584" behindDoc="0" locked="0" layoutInCell="1" allowOverlap="1" wp14:anchorId="0C8ADFB7" wp14:editId="6411F8AB">
            <wp:simplePos x="0" y="0"/>
            <wp:positionH relativeFrom="column">
              <wp:posOffset>76200</wp:posOffset>
            </wp:positionH>
            <wp:positionV relativeFrom="paragraph">
              <wp:posOffset>587803</wp:posOffset>
            </wp:positionV>
            <wp:extent cx="5779135" cy="4298315"/>
            <wp:effectExtent l="0" t="0" r="0" b="0"/>
            <wp:wrapTopAndBottom/>
            <wp:docPr id="1121831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31190"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779135" cy="4298315"/>
                    </a:xfrm>
                    <a:prstGeom prst="rect">
                      <a:avLst/>
                    </a:prstGeom>
                  </pic:spPr>
                </pic:pic>
              </a:graphicData>
            </a:graphic>
            <wp14:sizeRelH relativeFrom="margin">
              <wp14:pctWidth>0</wp14:pctWidth>
            </wp14:sizeRelH>
            <wp14:sizeRelV relativeFrom="margin">
              <wp14:pctHeight>0</wp14:pctHeight>
            </wp14:sizeRelV>
          </wp:anchor>
        </w:drawing>
      </w:r>
      <w:r w:rsidR="008D35E5">
        <w:rPr>
          <w:rFonts w:ascii="Times New Roman" w:hAnsi="Times New Roman" w:cs="Times New Roman"/>
        </w:rPr>
        <w:t xml:space="preserve">mitigate the water production risks and improve the well injectivity. </w:t>
      </w:r>
    </w:p>
    <w:p w14:paraId="6FD55EA9" w14:textId="79E07075" w:rsidR="00A91C86" w:rsidRDefault="0040674D" w:rsidP="007E608E">
      <w:pPr>
        <w:jc w:val="both"/>
        <w:rPr>
          <w:rFonts w:ascii="Times New Roman" w:hAnsi="Times New Roman" w:cs="Times New Roman"/>
        </w:rPr>
      </w:pPr>
      <w:r>
        <w:rPr>
          <w:rFonts w:ascii="Times New Roman" w:hAnsi="Times New Roman" w:cs="Times New Roman"/>
        </w:rPr>
        <w:t>Figure-</w:t>
      </w:r>
    </w:p>
    <w:p w14:paraId="024B36AA" w14:textId="77777777" w:rsidR="0040674D" w:rsidRDefault="0040674D" w:rsidP="007E608E">
      <w:pPr>
        <w:jc w:val="both"/>
        <w:rPr>
          <w:rFonts w:ascii="Times New Roman" w:hAnsi="Times New Roman" w:cs="Times New Roman"/>
        </w:rPr>
      </w:pPr>
    </w:p>
    <w:p w14:paraId="3FB0386E" w14:textId="0DD85DA8" w:rsidR="0040674D" w:rsidRDefault="00AB0237" w:rsidP="007E608E">
      <w:pPr>
        <w:jc w:val="both"/>
        <w:rPr>
          <w:rFonts w:ascii="Times New Roman" w:hAnsi="Times New Roman" w:cs="Times New Roman"/>
        </w:rPr>
      </w:pPr>
      <w:r>
        <w:rPr>
          <w:rFonts w:ascii="Times New Roman" w:hAnsi="Times New Roman" w:cs="Times New Roman"/>
        </w:rPr>
        <w:t xml:space="preserve">Fig </w:t>
      </w:r>
      <w:r w:rsidR="00FB0A74">
        <w:rPr>
          <w:rFonts w:ascii="Times New Roman" w:hAnsi="Times New Roman" w:cs="Times New Roman"/>
        </w:rPr>
        <w:t xml:space="preserve">provides some insights to understand the UHS performance in base cases. </w:t>
      </w:r>
    </w:p>
    <w:p w14:paraId="2F2325E6" w14:textId="2CEC9B51" w:rsidR="009D25A2" w:rsidRDefault="009D25A2" w:rsidP="009D25A2">
      <w:pPr>
        <w:pStyle w:val="ListParagraph"/>
        <w:numPr>
          <w:ilvl w:val="0"/>
          <w:numId w:val="13"/>
        </w:numPr>
        <w:jc w:val="both"/>
        <w:rPr>
          <w:rFonts w:ascii="Times New Roman" w:hAnsi="Times New Roman" w:cs="Times New Roman"/>
        </w:rPr>
      </w:pPr>
      <w:r>
        <w:rPr>
          <w:rFonts w:ascii="Times New Roman" w:hAnsi="Times New Roman" w:cs="Times New Roman"/>
        </w:rPr>
        <w:t xml:space="preserve">The reservoir pressure buildup in saline aquifers </w:t>
      </w:r>
      <w:r w:rsidR="00490E92">
        <w:rPr>
          <w:rFonts w:ascii="Times New Roman" w:hAnsi="Times New Roman" w:cs="Times New Roman"/>
        </w:rPr>
        <w:t>is</w:t>
      </w:r>
      <w:r>
        <w:rPr>
          <w:rFonts w:ascii="Times New Roman" w:hAnsi="Times New Roman" w:cs="Times New Roman"/>
        </w:rPr>
        <w:t xml:space="preserve"> much higher than depleted gas reservoirs (</w:t>
      </w:r>
      <w:proofErr w:type="spellStart"/>
      <w:r>
        <w:rPr>
          <w:rFonts w:ascii="Times New Roman" w:hAnsi="Times New Roman" w:cs="Times New Roman"/>
        </w:rPr>
        <w:t>Fig.a</w:t>
      </w:r>
      <w:proofErr w:type="spellEnd"/>
      <w:r>
        <w:rPr>
          <w:rFonts w:ascii="Times New Roman" w:hAnsi="Times New Roman" w:cs="Times New Roman"/>
        </w:rPr>
        <w:t>) due to</w:t>
      </w:r>
      <w:r w:rsidR="00490E92">
        <w:rPr>
          <w:rFonts w:ascii="Times New Roman" w:hAnsi="Times New Roman" w:cs="Times New Roman"/>
        </w:rPr>
        <w:t xml:space="preserve"> a much lower compressibility of water than gases. </w:t>
      </w:r>
      <w:r w:rsidR="00A64ED8">
        <w:rPr>
          <w:rFonts w:ascii="Times New Roman" w:hAnsi="Times New Roman" w:cs="Times New Roman"/>
        </w:rPr>
        <w:t>The higher compressibility of gases also leads to a better well injectivity of UHS in depleted gas reservoirs. In saline aquifers, the injected cushion gas can displace some water away from the wellbore, thus improving the well injectivity (</w:t>
      </w:r>
      <w:proofErr w:type="spellStart"/>
      <w:r w:rsidR="00A64ED8">
        <w:rPr>
          <w:rFonts w:ascii="Times New Roman" w:hAnsi="Times New Roman" w:cs="Times New Roman"/>
        </w:rPr>
        <w:t>Fig.d</w:t>
      </w:r>
      <w:proofErr w:type="spellEnd"/>
      <w:r w:rsidR="00A64ED8">
        <w:rPr>
          <w:rFonts w:ascii="Times New Roman" w:hAnsi="Times New Roman" w:cs="Times New Roman"/>
        </w:rPr>
        <w:t xml:space="preserve">). Note that the average reservoir pressure </w:t>
      </w:r>
      <w:proofErr w:type="spellStart"/>
      <w:r w:rsidR="00A64ED8">
        <w:rPr>
          <w:rFonts w:ascii="Times New Roman" w:hAnsi="Times New Roman" w:cs="Times New Roman"/>
        </w:rPr>
        <w:t>P_bar</w:t>
      </w:r>
      <w:proofErr w:type="spellEnd"/>
      <w:r w:rsidR="00A64ED8">
        <w:rPr>
          <w:rFonts w:ascii="Times New Roman" w:hAnsi="Times New Roman" w:cs="Times New Roman"/>
        </w:rPr>
        <w:t xml:space="preserve"> in depleted gas reservoirs almost remains the same due to three reasons: (a) the reservoir is large, and the pressure disturbance </w:t>
      </w:r>
      <w:r w:rsidR="00424324">
        <w:rPr>
          <w:rFonts w:ascii="Times New Roman" w:hAnsi="Times New Roman" w:cs="Times New Roman"/>
        </w:rPr>
        <w:t>of</w:t>
      </w:r>
      <w:r w:rsidR="00A64ED8">
        <w:rPr>
          <w:rFonts w:ascii="Times New Roman" w:hAnsi="Times New Roman" w:cs="Times New Roman"/>
        </w:rPr>
        <w:t xml:space="preserve"> UHS operations only </w:t>
      </w:r>
      <w:r w:rsidR="00424324">
        <w:rPr>
          <w:rFonts w:ascii="Times New Roman" w:hAnsi="Times New Roman" w:cs="Times New Roman"/>
        </w:rPr>
        <w:t>occurs in</w:t>
      </w:r>
      <w:r w:rsidR="00A64ED8">
        <w:rPr>
          <w:rFonts w:ascii="Times New Roman" w:hAnsi="Times New Roman" w:cs="Times New Roman"/>
        </w:rPr>
        <w:t xml:space="preserve"> a relatively small region, (b) the gas is highly compressible, and (c) the reservoir is open so the pressure variation can be mitigated through the</w:t>
      </w:r>
      <w:r w:rsidR="00424324">
        <w:rPr>
          <w:rFonts w:ascii="Times New Roman" w:hAnsi="Times New Roman" w:cs="Times New Roman"/>
        </w:rPr>
        <w:t xml:space="preserve"> fluid</w:t>
      </w:r>
      <w:r w:rsidR="00A64ED8">
        <w:rPr>
          <w:rFonts w:ascii="Times New Roman" w:hAnsi="Times New Roman" w:cs="Times New Roman"/>
        </w:rPr>
        <w:t xml:space="preserve"> outflow or recharge through open boundaries. </w:t>
      </w:r>
    </w:p>
    <w:p w14:paraId="6E32C66F" w14:textId="5F171852" w:rsidR="007A020D" w:rsidRDefault="00581C2A" w:rsidP="00826488">
      <w:pPr>
        <w:pStyle w:val="ListParagraph"/>
        <w:numPr>
          <w:ilvl w:val="0"/>
          <w:numId w:val="13"/>
        </w:numPr>
        <w:jc w:val="both"/>
        <w:rPr>
          <w:rFonts w:ascii="Times New Roman" w:hAnsi="Times New Roman" w:cs="Times New Roman"/>
        </w:rPr>
      </w:pPr>
      <w:r w:rsidRPr="007A020D">
        <w:rPr>
          <w:rFonts w:ascii="Times New Roman" w:hAnsi="Times New Roman" w:cs="Times New Roman"/>
        </w:rPr>
        <w:t xml:space="preserve">The injected H2 amount Vinj_H2 in depleted gas reservoirs is much higher than saline aquifers (Fig. b) due to the better well injectivity for </w:t>
      </w:r>
      <w:r w:rsidR="007A020D" w:rsidRPr="007A020D">
        <w:rPr>
          <w:rFonts w:ascii="Times New Roman" w:hAnsi="Times New Roman" w:cs="Times New Roman"/>
        </w:rPr>
        <w:t>H2 injection</w:t>
      </w:r>
      <w:r w:rsidRPr="007A020D">
        <w:rPr>
          <w:rFonts w:ascii="Times New Roman" w:hAnsi="Times New Roman" w:cs="Times New Roman"/>
        </w:rPr>
        <w:t xml:space="preserve"> in depleted gas reservoirs.</w:t>
      </w:r>
      <w:r w:rsidR="00826488">
        <w:rPr>
          <w:rFonts w:ascii="Times New Roman" w:hAnsi="Times New Roman" w:cs="Times New Roman"/>
        </w:rPr>
        <w:t xml:space="preserve"> Based on the observation of Figs. d and b.</w:t>
      </w:r>
      <w:r w:rsidRPr="007A020D">
        <w:rPr>
          <w:rFonts w:ascii="Times New Roman" w:hAnsi="Times New Roman" w:cs="Times New Roman"/>
        </w:rPr>
        <w:t xml:space="preserve"> </w:t>
      </w:r>
      <w:r w:rsidR="007A020D">
        <w:rPr>
          <w:rFonts w:ascii="Times New Roman" w:hAnsi="Times New Roman" w:cs="Times New Roman"/>
        </w:rPr>
        <w:t>The Vinj_H2 is directly related to the well injectivity J. Since depleted gas reservoirs already have a good injectivity</w:t>
      </w:r>
      <w:r w:rsidR="00826488">
        <w:rPr>
          <w:rFonts w:ascii="Times New Roman" w:hAnsi="Times New Roman" w:cs="Times New Roman"/>
        </w:rPr>
        <w:t xml:space="preserve"> J</w:t>
      </w:r>
      <w:r w:rsidR="007A020D">
        <w:rPr>
          <w:rFonts w:ascii="Times New Roman" w:hAnsi="Times New Roman" w:cs="Times New Roman"/>
        </w:rPr>
        <w:t xml:space="preserve">, the cushion gas </w:t>
      </w:r>
      <w:r w:rsidR="00826488">
        <w:rPr>
          <w:rFonts w:ascii="Times New Roman" w:hAnsi="Times New Roman" w:cs="Times New Roman"/>
        </w:rPr>
        <w:t xml:space="preserve">does not improve J significantly, and the CO2 and N2 can even lower the J due to their lower mobility than CH4. In contrast, the cushion </w:t>
      </w:r>
      <w:r w:rsidR="00826488">
        <w:rPr>
          <w:rFonts w:ascii="Times New Roman" w:hAnsi="Times New Roman" w:cs="Times New Roman"/>
        </w:rPr>
        <w:lastRenderedPageBreak/>
        <w:t>gas</w:t>
      </w:r>
      <w:r w:rsidR="00157E57">
        <w:rPr>
          <w:rFonts w:ascii="Times New Roman" w:hAnsi="Times New Roman" w:cs="Times New Roman"/>
        </w:rPr>
        <w:t>es</w:t>
      </w:r>
      <w:r w:rsidR="00826488">
        <w:rPr>
          <w:rFonts w:ascii="Times New Roman" w:hAnsi="Times New Roman" w:cs="Times New Roman"/>
        </w:rPr>
        <w:t xml:space="preserve"> can noticeably improve the J in saline aquifers as discussed previously, thus leading to a higher Vinj_H2. </w:t>
      </w:r>
    </w:p>
    <w:p w14:paraId="6D00D055" w14:textId="02AC299B" w:rsidR="007209C8" w:rsidRDefault="00564F5E" w:rsidP="00826488">
      <w:pPr>
        <w:pStyle w:val="ListParagraph"/>
        <w:numPr>
          <w:ilvl w:val="0"/>
          <w:numId w:val="13"/>
        </w:numPr>
        <w:jc w:val="both"/>
        <w:rPr>
          <w:rFonts w:ascii="Times New Roman" w:hAnsi="Times New Roman" w:cs="Times New Roman"/>
        </w:rPr>
      </w:pPr>
      <w:r>
        <w:rPr>
          <w:rFonts w:ascii="Times New Roman" w:hAnsi="Times New Roman" w:cs="Times New Roman"/>
        </w:rPr>
        <w:t xml:space="preserve">The cushion gas injection affects the total amount of the produced gas </w:t>
      </w:r>
      <w:proofErr w:type="spellStart"/>
      <w:r w:rsidR="008B5A87">
        <w:rPr>
          <w:rFonts w:ascii="Times New Roman" w:hAnsi="Times New Roman" w:cs="Times New Roman"/>
        </w:rPr>
        <w:t>Vprod_gas</w:t>
      </w:r>
      <w:proofErr w:type="spellEnd"/>
      <w:r w:rsidR="008B5A87">
        <w:rPr>
          <w:rFonts w:ascii="Times New Roman" w:hAnsi="Times New Roman" w:cs="Times New Roman"/>
        </w:rPr>
        <w:t xml:space="preserve"> </w:t>
      </w:r>
      <w:r>
        <w:rPr>
          <w:rFonts w:ascii="Times New Roman" w:hAnsi="Times New Roman" w:cs="Times New Roman"/>
        </w:rPr>
        <w:t xml:space="preserve">for both formations. </w:t>
      </w:r>
      <w:r w:rsidR="005659CE">
        <w:rPr>
          <w:rFonts w:ascii="Times New Roman" w:hAnsi="Times New Roman" w:cs="Times New Roman"/>
        </w:rPr>
        <w:t>For depleted gas reservoir</w:t>
      </w:r>
      <w:r w:rsidR="00BC06BA">
        <w:rPr>
          <w:rFonts w:ascii="Times New Roman" w:hAnsi="Times New Roman" w:cs="Times New Roman"/>
        </w:rPr>
        <w:t>s</w:t>
      </w:r>
      <w:r w:rsidR="005659CE">
        <w:rPr>
          <w:rFonts w:ascii="Times New Roman" w:hAnsi="Times New Roman" w:cs="Times New Roman"/>
        </w:rPr>
        <w:t xml:space="preserve">, </w:t>
      </w:r>
      <w:r w:rsidR="00BC06BA">
        <w:rPr>
          <w:rFonts w:ascii="Times New Roman" w:hAnsi="Times New Roman" w:cs="Times New Roman"/>
        </w:rPr>
        <w:t xml:space="preserve">the case with CH4 as a cushion gas </w:t>
      </w:r>
      <w:r w:rsidR="008B5A87">
        <w:rPr>
          <w:rFonts w:ascii="Times New Roman" w:hAnsi="Times New Roman" w:cs="Times New Roman"/>
        </w:rPr>
        <w:t xml:space="preserve">has the highest </w:t>
      </w:r>
      <w:proofErr w:type="spellStart"/>
      <w:r w:rsidR="008B5A87">
        <w:rPr>
          <w:rFonts w:ascii="Times New Roman" w:hAnsi="Times New Roman" w:cs="Times New Roman"/>
        </w:rPr>
        <w:t>Vprod_gas</w:t>
      </w:r>
      <w:proofErr w:type="spellEnd"/>
      <w:r w:rsidR="008B5A87">
        <w:rPr>
          <w:rFonts w:ascii="Times New Roman" w:hAnsi="Times New Roman" w:cs="Times New Roman"/>
        </w:rPr>
        <w:t xml:space="preserve">, and the other three scenarios achieve almost the same </w:t>
      </w:r>
      <w:proofErr w:type="spellStart"/>
      <w:r w:rsidR="008B5A87">
        <w:rPr>
          <w:rFonts w:ascii="Times New Roman" w:hAnsi="Times New Roman" w:cs="Times New Roman"/>
        </w:rPr>
        <w:t>Vprod_gas</w:t>
      </w:r>
      <w:proofErr w:type="spellEnd"/>
      <w:r w:rsidR="008B5A87">
        <w:rPr>
          <w:rFonts w:ascii="Times New Roman" w:hAnsi="Times New Roman" w:cs="Times New Roman"/>
        </w:rPr>
        <w:t xml:space="preserve">. </w:t>
      </w:r>
      <w:r w:rsidR="005018C6">
        <w:rPr>
          <w:rFonts w:ascii="Times New Roman" w:hAnsi="Times New Roman" w:cs="Times New Roman"/>
        </w:rPr>
        <w:t xml:space="preserve">For saline aquifers, </w:t>
      </w:r>
      <w:r w:rsidR="00AC037E">
        <w:rPr>
          <w:rFonts w:ascii="Times New Roman" w:hAnsi="Times New Roman" w:cs="Times New Roman"/>
        </w:rPr>
        <w:t>the cases with cushion gases produce much larger amounts of gases throughout the cycle</w:t>
      </w:r>
      <w:r w:rsidR="00596516">
        <w:rPr>
          <w:rFonts w:ascii="Times New Roman" w:hAnsi="Times New Roman" w:cs="Times New Roman"/>
        </w:rPr>
        <w:t>s</w:t>
      </w:r>
      <w:r w:rsidR="005A4C5E">
        <w:rPr>
          <w:rFonts w:ascii="Times New Roman" w:hAnsi="Times New Roman" w:cs="Times New Roman"/>
        </w:rPr>
        <w:t>. T</w:t>
      </w:r>
      <w:r w:rsidR="00596516">
        <w:rPr>
          <w:rFonts w:ascii="Times New Roman" w:hAnsi="Times New Roman" w:cs="Times New Roman"/>
        </w:rPr>
        <w:t xml:space="preserve">he difference between cases with different cushion gases is not significant. </w:t>
      </w:r>
      <w:r w:rsidR="001469EF">
        <w:rPr>
          <w:rFonts w:ascii="Times New Roman" w:hAnsi="Times New Roman" w:cs="Times New Roman"/>
        </w:rPr>
        <w:t xml:space="preserve">The increase of </w:t>
      </w:r>
      <w:proofErr w:type="spellStart"/>
      <w:r w:rsidR="001469EF">
        <w:rPr>
          <w:rFonts w:ascii="Times New Roman" w:hAnsi="Times New Roman" w:cs="Times New Roman"/>
        </w:rPr>
        <w:t>Vprod_gas</w:t>
      </w:r>
      <w:proofErr w:type="spellEnd"/>
      <w:r w:rsidR="001469EF">
        <w:rPr>
          <w:rFonts w:ascii="Times New Roman" w:hAnsi="Times New Roman" w:cs="Times New Roman"/>
        </w:rPr>
        <w:t xml:space="preserve"> </w:t>
      </w:r>
      <w:r w:rsidR="00997358">
        <w:rPr>
          <w:rFonts w:ascii="Times New Roman" w:hAnsi="Times New Roman" w:cs="Times New Roman"/>
        </w:rPr>
        <w:t>leads to a higher produced gas-water ratio GWR, thus mitigating the risk of water production</w:t>
      </w:r>
      <w:r w:rsidR="00005010">
        <w:rPr>
          <w:rFonts w:ascii="Times New Roman" w:hAnsi="Times New Roman" w:cs="Times New Roman"/>
        </w:rPr>
        <w:t xml:space="preserve"> (</w:t>
      </w:r>
      <w:proofErr w:type="spellStart"/>
      <w:r w:rsidR="00005010">
        <w:rPr>
          <w:rFonts w:ascii="Times New Roman" w:hAnsi="Times New Roman" w:cs="Times New Roman"/>
        </w:rPr>
        <w:t>Fig.c</w:t>
      </w:r>
      <w:proofErr w:type="spellEnd"/>
      <w:r w:rsidR="00005010">
        <w:rPr>
          <w:rFonts w:ascii="Times New Roman" w:hAnsi="Times New Roman" w:cs="Times New Roman"/>
        </w:rPr>
        <w:t>)</w:t>
      </w:r>
      <w:r w:rsidR="00997358">
        <w:rPr>
          <w:rFonts w:ascii="Times New Roman" w:hAnsi="Times New Roman" w:cs="Times New Roman"/>
        </w:rPr>
        <w:t xml:space="preserve">. </w:t>
      </w:r>
    </w:p>
    <w:p w14:paraId="5E3A8389" w14:textId="7E6D111D" w:rsidR="00D23A05" w:rsidRDefault="00496E83" w:rsidP="00826488">
      <w:pPr>
        <w:pStyle w:val="ListParagraph"/>
        <w:numPr>
          <w:ilvl w:val="0"/>
          <w:numId w:val="13"/>
        </w:numPr>
        <w:jc w:val="both"/>
        <w:rPr>
          <w:rFonts w:ascii="Times New Roman" w:hAnsi="Times New Roman" w:cs="Times New Roman"/>
        </w:rPr>
      </w:pPr>
      <w:r>
        <w:rPr>
          <w:rFonts w:ascii="Times New Roman" w:hAnsi="Times New Roman" w:cs="Times New Roman"/>
        </w:rPr>
        <w:t>The cushion gas injection has a minor impact on the produced H2 amount Vprod_H2 in depleted gas reservoirs.</w:t>
      </w:r>
      <w:r w:rsidR="00D31513">
        <w:rPr>
          <w:rFonts w:ascii="Times New Roman" w:hAnsi="Times New Roman" w:cs="Times New Roman"/>
        </w:rPr>
        <w:t xml:space="preserve"> </w:t>
      </w:r>
      <w:r w:rsidR="00F65F9C">
        <w:rPr>
          <w:rFonts w:ascii="Times New Roman" w:hAnsi="Times New Roman" w:cs="Times New Roman"/>
        </w:rPr>
        <w:t xml:space="preserve">The Vprod_H2 of four cases in depleted gas reservoirs is similar, and the cushion gas case with CO2 has a slightly </w:t>
      </w:r>
      <w:r w:rsidR="00777681">
        <w:rPr>
          <w:rFonts w:ascii="Times New Roman" w:hAnsi="Times New Roman" w:cs="Times New Roman"/>
        </w:rPr>
        <w:t>lower</w:t>
      </w:r>
      <w:r w:rsidR="00F65F9C">
        <w:rPr>
          <w:rFonts w:ascii="Times New Roman" w:hAnsi="Times New Roman" w:cs="Times New Roman"/>
        </w:rPr>
        <w:t xml:space="preserve"> Vprod_H2 than other three cases.  </w:t>
      </w:r>
      <w:r w:rsidR="003115C9">
        <w:rPr>
          <w:rFonts w:ascii="Times New Roman" w:hAnsi="Times New Roman" w:cs="Times New Roman"/>
        </w:rPr>
        <w:t xml:space="preserve">An interesting observation is </w:t>
      </w:r>
      <w:r w:rsidR="000F27D4">
        <w:rPr>
          <w:rFonts w:ascii="Times New Roman" w:hAnsi="Times New Roman" w:cs="Times New Roman"/>
        </w:rPr>
        <w:t>that e</w:t>
      </w:r>
      <w:r w:rsidR="003115C9">
        <w:rPr>
          <w:rFonts w:ascii="Times New Roman" w:hAnsi="Times New Roman" w:cs="Times New Roman"/>
        </w:rPr>
        <w:t xml:space="preserve">ven though the </w:t>
      </w:r>
      <w:proofErr w:type="spellStart"/>
      <w:r w:rsidR="003115C9">
        <w:rPr>
          <w:rFonts w:ascii="Times New Roman" w:hAnsi="Times New Roman" w:cs="Times New Roman"/>
        </w:rPr>
        <w:t>Vprod_gas</w:t>
      </w:r>
      <w:proofErr w:type="spellEnd"/>
      <w:r w:rsidR="003115C9">
        <w:rPr>
          <w:rFonts w:ascii="Times New Roman" w:hAnsi="Times New Roman" w:cs="Times New Roman"/>
        </w:rPr>
        <w:t xml:space="preserve"> increases </w:t>
      </w:r>
      <w:r w:rsidR="000F27D4">
        <w:rPr>
          <w:rFonts w:ascii="Times New Roman" w:hAnsi="Times New Roman" w:cs="Times New Roman"/>
        </w:rPr>
        <w:t>noticeably</w:t>
      </w:r>
      <w:r w:rsidR="003115C9">
        <w:rPr>
          <w:rFonts w:ascii="Times New Roman" w:hAnsi="Times New Roman" w:cs="Times New Roman"/>
        </w:rPr>
        <w:t xml:space="preserve"> at early cycles</w:t>
      </w:r>
      <w:r w:rsidR="000F27D4">
        <w:rPr>
          <w:rFonts w:ascii="Times New Roman" w:hAnsi="Times New Roman" w:cs="Times New Roman"/>
        </w:rPr>
        <w:t xml:space="preserve"> in the</w:t>
      </w:r>
      <w:r w:rsidR="003115C9">
        <w:rPr>
          <w:rFonts w:ascii="Times New Roman" w:hAnsi="Times New Roman" w:cs="Times New Roman"/>
        </w:rPr>
        <w:t xml:space="preserve"> </w:t>
      </w:r>
      <w:r w:rsidR="000F27D4">
        <w:rPr>
          <w:rFonts w:ascii="Times New Roman" w:hAnsi="Times New Roman" w:cs="Times New Roman"/>
        </w:rPr>
        <w:t>DGR CH4 case</w:t>
      </w:r>
      <w:r w:rsidR="003115C9">
        <w:rPr>
          <w:rFonts w:ascii="Times New Roman" w:hAnsi="Times New Roman" w:cs="Times New Roman"/>
        </w:rPr>
        <w:t xml:space="preserve">, the Vprod_h2 </w:t>
      </w:r>
      <w:r w:rsidR="0070109A">
        <w:rPr>
          <w:rFonts w:ascii="Times New Roman" w:hAnsi="Times New Roman" w:cs="Times New Roman"/>
        </w:rPr>
        <w:t>is almost the same as</w:t>
      </w:r>
      <w:r w:rsidR="000F27D4">
        <w:rPr>
          <w:rFonts w:ascii="Times New Roman" w:hAnsi="Times New Roman" w:cs="Times New Roman"/>
        </w:rPr>
        <w:t xml:space="preserve"> the case without cushion gas</w:t>
      </w:r>
      <w:r w:rsidR="003115C9">
        <w:rPr>
          <w:rFonts w:ascii="Times New Roman" w:hAnsi="Times New Roman" w:cs="Times New Roman"/>
        </w:rPr>
        <w:t>.</w:t>
      </w:r>
      <w:r w:rsidR="00532354">
        <w:rPr>
          <w:rFonts w:ascii="Times New Roman" w:hAnsi="Times New Roman" w:cs="Times New Roman"/>
        </w:rPr>
        <w:t xml:space="preserve"> This observation indicates that </w:t>
      </w:r>
      <w:r w:rsidR="00777681">
        <w:rPr>
          <w:rFonts w:ascii="Times New Roman" w:hAnsi="Times New Roman" w:cs="Times New Roman"/>
        </w:rPr>
        <w:t>the produced gas has a high percentage of initial CH4 and cushion gas CH4, which results in a low produced H2 purity Ph</w:t>
      </w:r>
      <w:r w:rsidR="00F75649">
        <w:rPr>
          <w:rFonts w:ascii="Times New Roman" w:hAnsi="Times New Roman" w:cs="Times New Roman"/>
        </w:rPr>
        <w:t xml:space="preserve"> (Fig. b)</w:t>
      </w:r>
      <w:r w:rsidR="00777681">
        <w:rPr>
          <w:rFonts w:ascii="Times New Roman" w:hAnsi="Times New Roman" w:cs="Times New Roman"/>
        </w:rPr>
        <w:t xml:space="preserve">. </w:t>
      </w:r>
    </w:p>
    <w:p w14:paraId="159276DD" w14:textId="20306890" w:rsidR="00005010" w:rsidRDefault="00F957A5" w:rsidP="00416A1D">
      <w:pPr>
        <w:pStyle w:val="ListParagraph"/>
        <w:numPr>
          <w:ilvl w:val="0"/>
          <w:numId w:val="13"/>
        </w:numPr>
        <w:jc w:val="both"/>
        <w:rPr>
          <w:rFonts w:ascii="Times New Roman" w:hAnsi="Times New Roman" w:cs="Times New Roman"/>
        </w:rPr>
      </w:pPr>
      <w:r>
        <w:rPr>
          <w:rFonts w:ascii="Times New Roman" w:hAnsi="Times New Roman" w:cs="Times New Roman"/>
        </w:rPr>
        <w:t xml:space="preserve">The cushion gas injection noticeably impacts the Vprod_H2 in saline aquifers. </w:t>
      </w:r>
      <w:r w:rsidR="000D5E23">
        <w:rPr>
          <w:rFonts w:ascii="Times New Roman" w:hAnsi="Times New Roman" w:cs="Times New Roman"/>
        </w:rPr>
        <w:t xml:space="preserve">The cushion gas injection lowers the Vprod_H2 at early cycles, but the Vprod_H2 increases as the cycle advances. The Vprod_H2 of cushion gas cases exceeds the case without cushion gas after the second storage cycle. </w:t>
      </w:r>
      <w:r w:rsidR="00EE7CE6">
        <w:rPr>
          <w:rFonts w:ascii="Times New Roman" w:hAnsi="Times New Roman" w:cs="Times New Roman"/>
        </w:rPr>
        <w:t>The initial drop of Vprod_H2 in cushion gas cases indicates that large volumes of cushion gases are produced at early cycles, which can significantly reduce the H2 withdrawal efficiency Eh and produced H2 purity Ph at early times</w:t>
      </w:r>
      <w:r w:rsidR="00005010">
        <w:rPr>
          <w:rFonts w:ascii="Times New Roman" w:hAnsi="Times New Roman" w:cs="Times New Roman"/>
        </w:rPr>
        <w:t xml:space="preserve"> (Fig a and b)</w:t>
      </w:r>
      <w:r w:rsidR="00EE7CE6">
        <w:rPr>
          <w:rFonts w:ascii="Times New Roman" w:hAnsi="Times New Roman" w:cs="Times New Roman"/>
        </w:rPr>
        <w:t>.</w:t>
      </w:r>
    </w:p>
    <w:p w14:paraId="45D89F33" w14:textId="7C282EE1" w:rsidR="00005010" w:rsidRDefault="008030C4" w:rsidP="00005010">
      <w:pPr>
        <w:jc w:val="both"/>
        <w:rPr>
          <w:rFonts w:ascii="Times New Roman" w:hAnsi="Times New Roman" w:cs="Times New Roman"/>
        </w:rPr>
      </w:pPr>
      <w:r w:rsidRPr="008030C4">
        <w:rPr>
          <w:rFonts w:ascii="Times New Roman" w:hAnsi="Times New Roman" w:cs="Times New Roman"/>
          <w:noProof/>
        </w:rPr>
        <w:drawing>
          <wp:anchor distT="0" distB="0" distL="114300" distR="114300" simplePos="0" relativeHeight="251658752" behindDoc="0" locked="0" layoutInCell="1" allowOverlap="1" wp14:anchorId="4EAA6E7C" wp14:editId="01885349">
            <wp:simplePos x="0" y="0"/>
            <wp:positionH relativeFrom="column">
              <wp:posOffset>0</wp:posOffset>
            </wp:positionH>
            <wp:positionV relativeFrom="paragraph">
              <wp:posOffset>333375</wp:posOffset>
            </wp:positionV>
            <wp:extent cx="5937250" cy="2213610"/>
            <wp:effectExtent l="0" t="0" r="0" b="0"/>
            <wp:wrapTopAndBottom/>
            <wp:docPr id="7016781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195"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37250" cy="2213610"/>
                    </a:xfrm>
                    <a:prstGeom prst="rect">
                      <a:avLst/>
                    </a:prstGeom>
                  </pic:spPr>
                </pic:pic>
              </a:graphicData>
            </a:graphic>
            <wp14:sizeRelH relativeFrom="margin">
              <wp14:pctWidth>0</wp14:pctWidth>
            </wp14:sizeRelH>
            <wp14:sizeRelV relativeFrom="margin">
              <wp14:pctHeight>0</wp14:pctHeight>
            </wp14:sizeRelV>
          </wp:anchor>
        </w:drawing>
      </w:r>
    </w:p>
    <w:p w14:paraId="16978EA7" w14:textId="17F1C7F6" w:rsidR="00B44405" w:rsidRDefault="008030C4" w:rsidP="00B44405">
      <w:pPr>
        <w:jc w:val="both"/>
        <w:rPr>
          <w:rFonts w:ascii="Times New Roman" w:hAnsi="Times New Roman" w:cs="Times New Roman"/>
        </w:rPr>
      </w:pPr>
      <w:r>
        <w:rPr>
          <w:rFonts w:ascii="Times New Roman" w:hAnsi="Times New Roman" w:cs="Times New Roman"/>
        </w:rPr>
        <w:t>Figure-</w:t>
      </w:r>
      <w:r w:rsidR="005354D0">
        <w:rPr>
          <w:rFonts w:ascii="Times New Roman" w:hAnsi="Times New Roman" w:cs="Times New Roman"/>
        </w:rPr>
        <w:t>Cyclic evolution of the volume fraction of initial/left-over CH4 (a) and cushion gases (b) in the total produced gas. The sum of Ph, Pch4(</w:t>
      </w:r>
      <w:proofErr w:type="spellStart"/>
      <w:r w:rsidR="005354D0">
        <w:rPr>
          <w:rFonts w:ascii="Times New Roman" w:hAnsi="Times New Roman" w:cs="Times New Roman"/>
        </w:rPr>
        <w:t>init</w:t>
      </w:r>
      <w:proofErr w:type="spellEnd"/>
      <w:r w:rsidR="005354D0">
        <w:rPr>
          <w:rFonts w:ascii="Times New Roman" w:hAnsi="Times New Roman" w:cs="Times New Roman"/>
        </w:rPr>
        <w:t xml:space="preserve">), and </w:t>
      </w:r>
      <w:proofErr w:type="spellStart"/>
      <w:r w:rsidR="005354D0">
        <w:rPr>
          <w:rFonts w:ascii="Times New Roman" w:hAnsi="Times New Roman" w:cs="Times New Roman"/>
        </w:rPr>
        <w:t>Pcg</w:t>
      </w:r>
      <w:proofErr w:type="spellEnd"/>
      <w:r w:rsidR="005354D0">
        <w:rPr>
          <w:rFonts w:ascii="Times New Roman" w:hAnsi="Times New Roman" w:cs="Times New Roman"/>
        </w:rPr>
        <w:t xml:space="preserve"> equals 1</w:t>
      </w:r>
      <w:r w:rsidR="00626300">
        <w:rPr>
          <w:rFonts w:ascii="Times New Roman" w:hAnsi="Times New Roman" w:cs="Times New Roman"/>
        </w:rPr>
        <w:t xml:space="preserve">. For better visualization, the cushion gas CH4 is set as a different component from the initial CH4 in the DGR CH4 case, but they have the same properties. </w:t>
      </w:r>
    </w:p>
    <w:p w14:paraId="4F692F67" w14:textId="77777777" w:rsidR="008030C4" w:rsidRDefault="008030C4" w:rsidP="00B44405">
      <w:pPr>
        <w:jc w:val="both"/>
        <w:rPr>
          <w:rFonts w:ascii="Times New Roman" w:hAnsi="Times New Roman" w:cs="Times New Roman"/>
        </w:rPr>
      </w:pPr>
    </w:p>
    <w:p w14:paraId="6997E83E" w14:textId="4A2BCA8C" w:rsidR="006E188C" w:rsidRDefault="006E188C" w:rsidP="00B44405">
      <w:pPr>
        <w:jc w:val="both"/>
        <w:rPr>
          <w:rFonts w:ascii="Times New Roman" w:hAnsi="Times New Roman" w:cs="Times New Roman"/>
        </w:rPr>
      </w:pPr>
      <w:r>
        <w:rPr>
          <w:rFonts w:ascii="Times New Roman" w:hAnsi="Times New Roman" w:cs="Times New Roman"/>
        </w:rPr>
        <w:t xml:space="preserve">To quantitatively analyze the composition of the produced gas, we plot the cyclic evolution of the volume fraction of initial/left-over CH4 </w:t>
      </w:r>
      <w:r w:rsidR="00F63273">
        <w:rPr>
          <w:rFonts w:ascii="Times New Roman" w:hAnsi="Times New Roman" w:cs="Times New Roman"/>
        </w:rPr>
        <w:t>(Pch4(</w:t>
      </w:r>
      <w:proofErr w:type="spellStart"/>
      <w:r w:rsidR="00F63273">
        <w:rPr>
          <w:rFonts w:ascii="Times New Roman" w:hAnsi="Times New Roman" w:cs="Times New Roman"/>
        </w:rPr>
        <w:t>init</w:t>
      </w:r>
      <w:proofErr w:type="spellEnd"/>
      <w:r w:rsidR="00F63273">
        <w:rPr>
          <w:rFonts w:ascii="Times New Roman" w:hAnsi="Times New Roman" w:cs="Times New Roman"/>
        </w:rPr>
        <w:t xml:space="preserve">)) </w:t>
      </w:r>
      <w:r>
        <w:rPr>
          <w:rFonts w:ascii="Times New Roman" w:hAnsi="Times New Roman" w:cs="Times New Roman"/>
        </w:rPr>
        <w:t xml:space="preserve">and cushion gases </w:t>
      </w:r>
      <w:r w:rsidR="00F63273">
        <w:rPr>
          <w:rFonts w:ascii="Times New Roman" w:hAnsi="Times New Roman" w:cs="Times New Roman"/>
        </w:rPr>
        <w:t>(</w:t>
      </w:r>
      <w:proofErr w:type="spellStart"/>
      <w:r w:rsidR="00F63273">
        <w:rPr>
          <w:rFonts w:ascii="Times New Roman" w:hAnsi="Times New Roman" w:cs="Times New Roman"/>
        </w:rPr>
        <w:t>Pcg</w:t>
      </w:r>
      <w:proofErr w:type="spellEnd"/>
      <w:r w:rsidR="00F63273">
        <w:rPr>
          <w:rFonts w:ascii="Times New Roman" w:hAnsi="Times New Roman" w:cs="Times New Roman"/>
        </w:rPr>
        <w:t xml:space="preserve">) </w:t>
      </w:r>
      <w:r>
        <w:rPr>
          <w:rFonts w:ascii="Times New Roman" w:hAnsi="Times New Roman" w:cs="Times New Roman"/>
        </w:rPr>
        <w:t>in the total produced gas (</w:t>
      </w:r>
      <w:proofErr w:type="gramStart"/>
      <w:r>
        <w:rPr>
          <w:rFonts w:ascii="Times New Roman" w:hAnsi="Times New Roman" w:cs="Times New Roman"/>
        </w:rPr>
        <w:t>Fig. )</w:t>
      </w:r>
      <w:proofErr w:type="gramEnd"/>
      <w:r>
        <w:rPr>
          <w:rFonts w:ascii="Times New Roman" w:hAnsi="Times New Roman" w:cs="Times New Roman"/>
        </w:rPr>
        <w:t xml:space="preserve">.  </w:t>
      </w:r>
      <w:proofErr w:type="spellStart"/>
      <w:r w:rsidR="00F63273">
        <w:rPr>
          <w:rFonts w:ascii="Times New Roman" w:hAnsi="Times New Roman" w:cs="Times New Roman"/>
        </w:rPr>
        <w:t>Fig.a</w:t>
      </w:r>
      <w:proofErr w:type="spellEnd"/>
      <w:r w:rsidR="00F63273">
        <w:rPr>
          <w:rFonts w:ascii="Times New Roman" w:hAnsi="Times New Roman" w:cs="Times New Roman"/>
        </w:rPr>
        <w:t xml:space="preserve"> shows the evolution of Pch4(</w:t>
      </w:r>
      <w:proofErr w:type="spellStart"/>
      <w:r w:rsidR="00F63273">
        <w:rPr>
          <w:rFonts w:ascii="Times New Roman" w:hAnsi="Times New Roman" w:cs="Times New Roman"/>
        </w:rPr>
        <w:t>init</w:t>
      </w:r>
      <w:proofErr w:type="spellEnd"/>
      <w:r w:rsidR="00F63273">
        <w:rPr>
          <w:rFonts w:ascii="Times New Roman" w:hAnsi="Times New Roman" w:cs="Times New Roman"/>
        </w:rPr>
        <w:t>) in depleted gas reservoirs</w:t>
      </w:r>
      <w:r w:rsidR="00F844D2">
        <w:rPr>
          <w:rFonts w:ascii="Times New Roman" w:hAnsi="Times New Roman" w:cs="Times New Roman"/>
        </w:rPr>
        <w:t xml:space="preserve"> (saline aquifers do not have initial CH4)</w:t>
      </w:r>
      <w:r w:rsidR="00F63273">
        <w:rPr>
          <w:rFonts w:ascii="Times New Roman" w:hAnsi="Times New Roman" w:cs="Times New Roman"/>
        </w:rPr>
        <w:t>.</w:t>
      </w:r>
      <w:r w:rsidR="00F844D2">
        <w:rPr>
          <w:rFonts w:ascii="Times New Roman" w:hAnsi="Times New Roman" w:cs="Times New Roman"/>
        </w:rPr>
        <w:t xml:space="preserve"> Fig. b shows the evolution of </w:t>
      </w:r>
      <w:proofErr w:type="spellStart"/>
      <w:r w:rsidR="00F844D2">
        <w:rPr>
          <w:rFonts w:ascii="Times New Roman" w:hAnsi="Times New Roman" w:cs="Times New Roman"/>
        </w:rPr>
        <w:t>Pcg</w:t>
      </w:r>
      <w:proofErr w:type="spellEnd"/>
      <w:r w:rsidR="00F844D2">
        <w:rPr>
          <w:rFonts w:ascii="Times New Roman" w:hAnsi="Times New Roman" w:cs="Times New Roman"/>
        </w:rPr>
        <w:t xml:space="preserve"> in cushion gas cases. </w:t>
      </w:r>
      <w:r w:rsidR="00626300">
        <w:rPr>
          <w:rFonts w:ascii="Times New Roman" w:hAnsi="Times New Roman" w:cs="Times New Roman"/>
        </w:rPr>
        <w:t>Review of Fig. gives the following observations.</w:t>
      </w:r>
    </w:p>
    <w:p w14:paraId="04EAB5F7" w14:textId="4FA7A2D4" w:rsidR="007421CC" w:rsidRDefault="007421CC" w:rsidP="00626300">
      <w:pPr>
        <w:pStyle w:val="ListParagraph"/>
        <w:numPr>
          <w:ilvl w:val="0"/>
          <w:numId w:val="14"/>
        </w:numPr>
        <w:jc w:val="both"/>
        <w:rPr>
          <w:rFonts w:ascii="Times New Roman" w:hAnsi="Times New Roman" w:cs="Times New Roman"/>
        </w:rPr>
      </w:pPr>
      <w:r>
        <w:rPr>
          <w:rFonts w:ascii="Times New Roman" w:hAnsi="Times New Roman" w:cs="Times New Roman"/>
        </w:rPr>
        <w:lastRenderedPageBreak/>
        <w:t>The Pch4(</w:t>
      </w:r>
      <w:proofErr w:type="spellStart"/>
      <w:r>
        <w:rPr>
          <w:rFonts w:ascii="Times New Roman" w:hAnsi="Times New Roman" w:cs="Times New Roman"/>
        </w:rPr>
        <w:t>init</w:t>
      </w:r>
      <w:proofErr w:type="spellEnd"/>
      <w:r>
        <w:rPr>
          <w:rFonts w:ascii="Times New Roman" w:hAnsi="Times New Roman" w:cs="Times New Roman"/>
        </w:rPr>
        <w:t xml:space="preserve">) in depleted reservoirs gradually decreases as the storage cycle advances. As shown in Fig., the H2 plume gradually grows with increasing cycles, pushing the initial CH4 far away from the wellbore. Therefore, </w:t>
      </w:r>
      <w:r w:rsidR="00096AF1">
        <w:rPr>
          <w:rFonts w:ascii="Times New Roman" w:hAnsi="Times New Roman" w:cs="Times New Roman"/>
        </w:rPr>
        <w:t xml:space="preserve">less initial CH4 is produced during late cycles. </w:t>
      </w:r>
    </w:p>
    <w:p w14:paraId="11845B0C" w14:textId="77777777" w:rsidR="00096AF1" w:rsidRDefault="00096AF1" w:rsidP="00096AF1">
      <w:pPr>
        <w:pStyle w:val="ListParagraph"/>
        <w:numPr>
          <w:ilvl w:val="0"/>
          <w:numId w:val="14"/>
        </w:numPr>
        <w:jc w:val="both"/>
        <w:rPr>
          <w:rFonts w:ascii="Times New Roman" w:hAnsi="Times New Roman" w:cs="Times New Roman"/>
        </w:rPr>
      </w:pPr>
      <w:r>
        <w:rPr>
          <w:rFonts w:ascii="Times New Roman" w:hAnsi="Times New Roman" w:cs="Times New Roman"/>
        </w:rPr>
        <w:t>Cushion gas can mitigate the production of initial CH4 during the withdrawal stages in depleted gas reservoirs. The Pch4(</w:t>
      </w:r>
      <w:proofErr w:type="spellStart"/>
      <w:r>
        <w:rPr>
          <w:rFonts w:ascii="Times New Roman" w:hAnsi="Times New Roman" w:cs="Times New Roman"/>
        </w:rPr>
        <w:t>init</w:t>
      </w:r>
      <w:proofErr w:type="spellEnd"/>
      <w:r>
        <w:rPr>
          <w:rFonts w:ascii="Times New Roman" w:hAnsi="Times New Roman" w:cs="Times New Roman"/>
        </w:rPr>
        <w:t xml:space="preserve">) of the cushion gas is more than 50% lower than the DGR NOCG case (Fig. a). Among all the cushion gases, N2 has the best performance in lowering the initial CH4 production. </w:t>
      </w:r>
    </w:p>
    <w:p w14:paraId="6A70AF01" w14:textId="5F28AC5F" w:rsidR="007421CC" w:rsidRDefault="00096AF1" w:rsidP="006D14DF">
      <w:pPr>
        <w:pStyle w:val="ListParagraph"/>
        <w:numPr>
          <w:ilvl w:val="0"/>
          <w:numId w:val="14"/>
        </w:numPr>
        <w:jc w:val="both"/>
        <w:rPr>
          <w:rFonts w:ascii="Times New Roman" w:hAnsi="Times New Roman" w:cs="Times New Roman"/>
        </w:rPr>
      </w:pPr>
      <w:r w:rsidRPr="006D14DF">
        <w:rPr>
          <w:rFonts w:ascii="Times New Roman" w:hAnsi="Times New Roman" w:cs="Times New Roman"/>
        </w:rPr>
        <w:t xml:space="preserve">The </w:t>
      </w:r>
      <w:proofErr w:type="spellStart"/>
      <w:r w:rsidRPr="006D14DF">
        <w:rPr>
          <w:rFonts w:ascii="Times New Roman" w:hAnsi="Times New Roman" w:cs="Times New Roman"/>
        </w:rPr>
        <w:t>Pcg</w:t>
      </w:r>
      <w:proofErr w:type="spellEnd"/>
      <w:r w:rsidRPr="006D14DF">
        <w:rPr>
          <w:rFonts w:ascii="Times New Roman" w:hAnsi="Times New Roman" w:cs="Times New Roman"/>
        </w:rPr>
        <w:t xml:space="preserve"> in cushion gases cases declines with increasing cycles.</w:t>
      </w:r>
      <w:r w:rsidR="00123917" w:rsidRPr="006D14DF">
        <w:rPr>
          <w:rFonts w:ascii="Times New Roman" w:hAnsi="Times New Roman" w:cs="Times New Roman"/>
        </w:rPr>
        <w:t xml:space="preserve"> </w:t>
      </w:r>
      <w:r w:rsidR="00C1414B" w:rsidRPr="006D14DF">
        <w:rPr>
          <w:rFonts w:ascii="Times New Roman" w:hAnsi="Times New Roman" w:cs="Times New Roman"/>
        </w:rPr>
        <w:t xml:space="preserve">There are two reasons for the </w:t>
      </w:r>
      <w:proofErr w:type="spellStart"/>
      <w:r w:rsidR="00C1414B" w:rsidRPr="006D14DF">
        <w:rPr>
          <w:rFonts w:ascii="Times New Roman" w:hAnsi="Times New Roman" w:cs="Times New Roman"/>
        </w:rPr>
        <w:t>delince</w:t>
      </w:r>
      <w:proofErr w:type="spellEnd"/>
      <w:r w:rsidR="00C1414B" w:rsidRPr="006D14DF">
        <w:rPr>
          <w:rFonts w:ascii="Times New Roman" w:hAnsi="Times New Roman" w:cs="Times New Roman"/>
        </w:rPr>
        <w:t xml:space="preserve"> of </w:t>
      </w:r>
      <w:proofErr w:type="spellStart"/>
      <w:r w:rsidR="00C1414B" w:rsidRPr="006D14DF">
        <w:rPr>
          <w:rFonts w:ascii="Times New Roman" w:hAnsi="Times New Roman" w:cs="Times New Roman"/>
        </w:rPr>
        <w:t>Pcg</w:t>
      </w:r>
      <w:proofErr w:type="spellEnd"/>
      <w:r w:rsidR="00C1414B" w:rsidRPr="006D14DF">
        <w:rPr>
          <w:rFonts w:ascii="Times New Roman" w:hAnsi="Times New Roman" w:cs="Times New Roman"/>
        </w:rPr>
        <w:t xml:space="preserve"> with cycles: </w:t>
      </w:r>
      <w:r w:rsidR="006D14DF">
        <w:rPr>
          <w:rFonts w:ascii="Times New Roman" w:hAnsi="Times New Roman" w:cs="Times New Roman"/>
        </w:rPr>
        <w:t xml:space="preserve">(a) The cushion gas amount is limited, and most cushion gas is produced at early cycles. </w:t>
      </w:r>
      <w:r w:rsidR="00C1414B" w:rsidRPr="006D14DF">
        <w:rPr>
          <w:rFonts w:ascii="Times New Roman" w:hAnsi="Times New Roman" w:cs="Times New Roman"/>
        </w:rPr>
        <w:t>(</w:t>
      </w:r>
      <w:r w:rsidR="006D14DF">
        <w:rPr>
          <w:rFonts w:ascii="Times New Roman" w:hAnsi="Times New Roman" w:cs="Times New Roman"/>
        </w:rPr>
        <w:t>b</w:t>
      </w:r>
      <w:r w:rsidR="00C1414B" w:rsidRPr="006D14DF">
        <w:rPr>
          <w:rFonts w:ascii="Times New Roman" w:hAnsi="Times New Roman" w:cs="Times New Roman"/>
        </w:rPr>
        <w:t xml:space="preserve">) </w:t>
      </w:r>
      <w:r w:rsidR="00123917" w:rsidRPr="006D14DF">
        <w:rPr>
          <w:rFonts w:ascii="Times New Roman" w:hAnsi="Times New Roman" w:cs="Times New Roman"/>
        </w:rPr>
        <w:t xml:space="preserve">As </w:t>
      </w:r>
      <w:r w:rsidR="00C400EC">
        <w:rPr>
          <w:rFonts w:ascii="Times New Roman" w:hAnsi="Times New Roman" w:cs="Times New Roman"/>
        </w:rPr>
        <w:t xml:space="preserve">the storage </w:t>
      </w:r>
      <w:r w:rsidR="004142A5" w:rsidRPr="006D14DF">
        <w:rPr>
          <w:rFonts w:ascii="Times New Roman" w:hAnsi="Times New Roman" w:cs="Times New Roman"/>
        </w:rPr>
        <w:t xml:space="preserve">cycle </w:t>
      </w:r>
      <w:r w:rsidR="00C400EC">
        <w:rPr>
          <w:rFonts w:ascii="Times New Roman" w:hAnsi="Times New Roman" w:cs="Times New Roman"/>
        </w:rPr>
        <w:t>advances</w:t>
      </w:r>
      <w:r w:rsidR="00123917" w:rsidRPr="006D14DF">
        <w:rPr>
          <w:rFonts w:ascii="Times New Roman" w:hAnsi="Times New Roman" w:cs="Times New Roman"/>
        </w:rPr>
        <w:t xml:space="preserve">, the cushion gas is pushed </w:t>
      </w:r>
      <w:r w:rsidR="004142A5" w:rsidRPr="006D14DF">
        <w:rPr>
          <w:rFonts w:ascii="Times New Roman" w:hAnsi="Times New Roman" w:cs="Times New Roman"/>
        </w:rPr>
        <w:t>further</w:t>
      </w:r>
      <w:r w:rsidR="00123917" w:rsidRPr="006D14DF">
        <w:rPr>
          <w:rFonts w:ascii="Times New Roman" w:hAnsi="Times New Roman" w:cs="Times New Roman"/>
        </w:rPr>
        <w:t xml:space="preserve"> from the wellbore </w:t>
      </w:r>
      <w:r w:rsidR="004142A5" w:rsidRPr="006D14DF">
        <w:rPr>
          <w:rFonts w:ascii="Times New Roman" w:hAnsi="Times New Roman" w:cs="Times New Roman"/>
        </w:rPr>
        <w:t>by the growing H2 plume (Fig.).</w:t>
      </w:r>
      <w:r w:rsidR="00C1414B" w:rsidRPr="006D14DF">
        <w:rPr>
          <w:rFonts w:ascii="Times New Roman" w:hAnsi="Times New Roman" w:cs="Times New Roman"/>
        </w:rPr>
        <w:t xml:space="preserve"> </w:t>
      </w:r>
    </w:p>
    <w:p w14:paraId="141C0A2D" w14:textId="7C120E10" w:rsidR="008A5B63" w:rsidRPr="00D218DF" w:rsidRDefault="00C90B1D" w:rsidP="007421CC">
      <w:pPr>
        <w:pStyle w:val="ListParagraph"/>
        <w:numPr>
          <w:ilvl w:val="0"/>
          <w:numId w:val="14"/>
        </w:numPr>
        <w:jc w:val="both"/>
        <w:rPr>
          <w:rFonts w:ascii="Times New Roman" w:hAnsi="Times New Roman" w:cs="Times New Roman"/>
        </w:rPr>
      </w:pPr>
      <w:r>
        <w:rPr>
          <w:rFonts w:ascii="Times New Roman" w:hAnsi="Times New Roman" w:cs="Times New Roman"/>
        </w:rPr>
        <w:t xml:space="preserve">Saline aquifers have a higher </w:t>
      </w:r>
      <w:proofErr w:type="spellStart"/>
      <w:r>
        <w:rPr>
          <w:rFonts w:ascii="Times New Roman" w:hAnsi="Times New Roman" w:cs="Times New Roman"/>
        </w:rPr>
        <w:t>Pcg</w:t>
      </w:r>
      <w:proofErr w:type="spellEnd"/>
      <w:r>
        <w:rPr>
          <w:rFonts w:ascii="Times New Roman" w:hAnsi="Times New Roman" w:cs="Times New Roman"/>
        </w:rPr>
        <w:t xml:space="preserve"> than depleted gas reservoirs</w:t>
      </w:r>
      <w:r w:rsidR="009A2AFC">
        <w:rPr>
          <w:rFonts w:ascii="Times New Roman" w:hAnsi="Times New Roman" w:cs="Times New Roman"/>
        </w:rPr>
        <w:t xml:space="preserve">, indicating that the cushion gas is easier to be produced in saline aquifers than depleted gas reservoirs. </w:t>
      </w:r>
      <w:r w:rsidR="00123653">
        <w:rPr>
          <w:rFonts w:ascii="Times New Roman" w:hAnsi="Times New Roman" w:cs="Times New Roman"/>
        </w:rPr>
        <w:t>This is reasonable because the cushion gas migrates much further from the wellbore in depleted gas reservoirs than saline aquifers (</w:t>
      </w:r>
      <w:proofErr w:type="gramStart"/>
      <w:r w:rsidR="00123653">
        <w:rPr>
          <w:rFonts w:ascii="Times New Roman" w:hAnsi="Times New Roman" w:cs="Times New Roman"/>
        </w:rPr>
        <w:t>Fig. )</w:t>
      </w:r>
      <w:proofErr w:type="gramEnd"/>
      <w:r w:rsidR="00123653">
        <w:rPr>
          <w:rFonts w:ascii="Times New Roman" w:hAnsi="Times New Roman" w:cs="Times New Roman"/>
        </w:rPr>
        <w:t xml:space="preserve">. It is much easier to produce the cushion gas concentrated near the wellbore in saline aquifers. </w:t>
      </w:r>
      <w:r w:rsidR="00937357">
        <w:rPr>
          <w:rFonts w:ascii="Times New Roman" w:hAnsi="Times New Roman" w:cs="Times New Roman"/>
        </w:rPr>
        <w:t xml:space="preserve">The significant cushion gas production in saline aquifers lead to a lower Eh and Ph at early cycles (Fig a and b). </w:t>
      </w:r>
      <w:r w:rsidR="00DB6528">
        <w:rPr>
          <w:rFonts w:ascii="Times New Roman" w:hAnsi="Times New Roman" w:cs="Times New Roman"/>
        </w:rPr>
        <w:t xml:space="preserve">For both formations, CH4 </w:t>
      </w:r>
      <w:r w:rsidR="00922D72">
        <w:rPr>
          <w:rFonts w:ascii="Times New Roman" w:hAnsi="Times New Roman" w:cs="Times New Roman"/>
        </w:rPr>
        <w:t xml:space="preserve">have a large </w:t>
      </w:r>
      <w:proofErr w:type="spellStart"/>
      <w:r w:rsidR="00922D72">
        <w:rPr>
          <w:rFonts w:ascii="Times New Roman" w:hAnsi="Times New Roman" w:cs="Times New Roman"/>
        </w:rPr>
        <w:t>Pcg</w:t>
      </w:r>
      <w:proofErr w:type="spellEnd"/>
      <w:r w:rsidR="00922D72">
        <w:rPr>
          <w:rFonts w:ascii="Times New Roman" w:hAnsi="Times New Roman" w:cs="Times New Roman"/>
        </w:rPr>
        <w:t xml:space="preserve"> due to its good mobility. N2 is a good option for cushion gas because it has a low </w:t>
      </w:r>
      <w:proofErr w:type="spellStart"/>
      <w:r w:rsidR="00922D72">
        <w:rPr>
          <w:rFonts w:ascii="Times New Roman" w:hAnsi="Times New Roman" w:cs="Times New Roman"/>
        </w:rPr>
        <w:t>Pcg</w:t>
      </w:r>
      <w:proofErr w:type="spellEnd"/>
      <w:r w:rsidR="00922D72">
        <w:rPr>
          <w:rFonts w:ascii="Times New Roman" w:hAnsi="Times New Roman" w:cs="Times New Roman"/>
        </w:rPr>
        <w:t xml:space="preserve"> and Pch4(</w:t>
      </w:r>
      <w:proofErr w:type="spellStart"/>
      <w:r w:rsidR="00922D72">
        <w:rPr>
          <w:rFonts w:ascii="Times New Roman" w:hAnsi="Times New Roman" w:cs="Times New Roman"/>
        </w:rPr>
        <w:t>init</w:t>
      </w:r>
      <w:proofErr w:type="spellEnd"/>
      <w:r w:rsidR="00922D72">
        <w:rPr>
          <w:rFonts w:ascii="Times New Roman" w:hAnsi="Times New Roman" w:cs="Times New Roman"/>
        </w:rPr>
        <w:t>).</w:t>
      </w:r>
    </w:p>
    <w:p w14:paraId="5999450D" w14:textId="521346AA" w:rsidR="007421CC" w:rsidRPr="00A84BD3" w:rsidRDefault="008A5B63" w:rsidP="007421CC">
      <w:pPr>
        <w:jc w:val="both"/>
        <w:rPr>
          <w:rFonts w:ascii="Times New Roman" w:hAnsi="Times New Roman" w:cs="Times New Roman"/>
          <w:b/>
          <w:bCs/>
        </w:rPr>
      </w:pPr>
      <w:r>
        <w:rPr>
          <w:rFonts w:ascii="Times New Roman" w:hAnsi="Times New Roman" w:cs="Times New Roman"/>
          <w:b/>
          <w:bCs/>
        </w:rPr>
        <w:t xml:space="preserve">Reduced-Order </w:t>
      </w:r>
      <w:r w:rsidR="00197E96">
        <w:rPr>
          <w:rFonts w:ascii="Times New Roman" w:hAnsi="Times New Roman" w:cs="Times New Roman"/>
          <w:b/>
          <w:bCs/>
        </w:rPr>
        <w:t>Model</w:t>
      </w:r>
    </w:p>
    <w:p w14:paraId="5004595B" w14:textId="77777777" w:rsidR="00A84BD3" w:rsidRDefault="00A84BD3" w:rsidP="007421CC">
      <w:pPr>
        <w:jc w:val="both"/>
        <w:rPr>
          <w:rFonts w:ascii="Times New Roman" w:hAnsi="Times New Roman" w:cs="Times New Roman"/>
        </w:rPr>
      </w:pPr>
    </w:p>
    <w:p w14:paraId="3B508E93" w14:textId="5644348D" w:rsidR="00A84BD3" w:rsidRPr="005067CA" w:rsidRDefault="008A5B63" w:rsidP="007421CC">
      <w:pPr>
        <w:jc w:val="both"/>
        <w:rPr>
          <w:rFonts w:ascii="Times New Roman" w:hAnsi="Times New Roman" w:cs="Times New Roman"/>
          <w:b/>
          <w:bCs/>
        </w:rPr>
      </w:pPr>
      <w:r w:rsidRPr="005067CA">
        <w:rPr>
          <w:rFonts w:ascii="Times New Roman" w:hAnsi="Times New Roman" w:cs="Times New Roman"/>
          <w:b/>
          <w:bCs/>
        </w:rPr>
        <w:t>ROM</w:t>
      </w:r>
      <w:r w:rsidR="00A84BD3" w:rsidRPr="005067CA">
        <w:rPr>
          <w:rFonts w:ascii="Times New Roman" w:hAnsi="Times New Roman" w:cs="Times New Roman"/>
          <w:b/>
          <w:bCs/>
        </w:rPr>
        <w:t xml:space="preserve"> Performance</w:t>
      </w:r>
    </w:p>
    <w:p w14:paraId="3FEB5663" w14:textId="3B9A5A42" w:rsidR="00A84BD3" w:rsidRDefault="00C75FCE" w:rsidP="007421CC">
      <w:pPr>
        <w:jc w:val="both"/>
        <w:rPr>
          <w:rFonts w:ascii="Times New Roman" w:hAnsi="Times New Roman" w:cs="Times New Roman"/>
        </w:rPr>
      </w:pPr>
      <w:r>
        <w:rPr>
          <w:rFonts w:ascii="Times New Roman" w:hAnsi="Times New Roman" w:cs="Times New Roman"/>
        </w:rPr>
        <w:t>R2 figures</w:t>
      </w:r>
    </w:p>
    <w:p w14:paraId="6D474317" w14:textId="77777777" w:rsidR="00325E8D" w:rsidRDefault="00325E8D" w:rsidP="007421CC">
      <w:pPr>
        <w:jc w:val="both"/>
        <w:rPr>
          <w:rFonts w:ascii="Times New Roman" w:hAnsi="Times New Roman" w:cs="Times New Roman"/>
        </w:rPr>
      </w:pPr>
    </w:p>
    <w:p w14:paraId="453BFE40" w14:textId="77777777" w:rsidR="00325E8D" w:rsidRDefault="00325E8D" w:rsidP="007421CC">
      <w:pPr>
        <w:jc w:val="both"/>
        <w:rPr>
          <w:rFonts w:ascii="Times New Roman" w:hAnsi="Times New Roman" w:cs="Times New Roman"/>
        </w:rPr>
      </w:pPr>
    </w:p>
    <w:p w14:paraId="6CD1FF3A" w14:textId="77777777" w:rsidR="00325E8D" w:rsidRDefault="00325E8D" w:rsidP="007421CC">
      <w:pPr>
        <w:jc w:val="both"/>
        <w:rPr>
          <w:rFonts w:ascii="Times New Roman" w:hAnsi="Times New Roman" w:cs="Times New Roman"/>
        </w:rPr>
      </w:pPr>
    </w:p>
    <w:p w14:paraId="63DEC48F" w14:textId="77777777" w:rsidR="00325E8D" w:rsidRDefault="00325E8D" w:rsidP="007421CC">
      <w:pPr>
        <w:jc w:val="both"/>
        <w:rPr>
          <w:rFonts w:ascii="Times New Roman" w:hAnsi="Times New Roman" w:cs="Times New Roman"/>
        </w:rPr>
      </w:pPr>
    </w:p>
    <w:p w14:paraId="2C964598" w14:textId="77777777" w:rsidR="00325E8D" w:rsidRDefault="00325E8D" w:rsidP="007421CC">
      <w:pPr>
        <w:jc w:val="both"/>
        <w:rPr>
          <w:rFonts w:ascii="Times New Roman" w:hAnsi="Times New Roman" w:cs="Times New Roman"/>
        </w:rPr>
      </w:pPr>
    </w:p>
    <w:p w14:paraId="2EFBF950" w14:textId="77777777" w:rsidR="00325E8D" w:rsidRDefault="00325E8D" w:rsidP="007421CC">
      <w:pPr>
        <w:jc w:val="both"/>
        <w:rPr>
          <w:rFonts w:ascii="Times New Roman" w:hAnsi="Times New Roman" w:cs="Times New Roman"/>
        </w:rPr>
      </w:pPr>
    </w:p>
    <w:p w14:paraId="51ADD0BB" w14:textId="77777777" w:rsidR="00325E8D" w:rsidRDefault="00325E8D" w:rsidP="007421CC">
      <w:pPr>
        <w:jc w:val="both"/>
        <w:rPr>
          <w:rFonts w:ascii="Times New Roman" w:hAnsi="Times New Roman" w:cs="Times New Roman"/>
        </w:rPr>
      </w:pPr>
    </w:p>
    <w:p w14:paraId="30257995" w14:textId="77777777" w:rsidR="00325E8D" w:rsidRDefault="00325E8D" w:rsidP="007421CC">
      <w:pPr>
        <w:jc w:val="both"/>
        <w:rPr>
          <w:rFonts w:ascii="Times New Roman" w:hAnsi="Times New Roman" w:cs="Times New Roman"/>
        </w:rPr>
      </w:pPr>
    </w:p>
    <w:p w14:paraId="6DA4DE8F" w14:textId="77777777" w:rsidR="00325E8D" w:rsidRDefault="00325E8D" w:rsidP="007421CC">
      <w:pPr>
        <w:jc w:val="both"/>
        <w:rPr>
          <w:rFonts w:ascii="Times New Roman" w:hAnsi="Times New Roman" w:cs="Times New Roman"/>
        </w:rPr>
      </w:pPr>
    </w:p>
    <w:p w14:paraId="7F305CBA" w14:textId="77777777" w:rsidR="00325E8D" w:rsidRDefault="00325E8D" w:rsidP="007421CC">
      <w:pPr>
        <w:jc w:val="both"/>
        <w:rPr>
          <w:rFonts w:ascii="Times New Roman" w:hAnsi="Times New Roman" w:cs="Times New Roman"/>
        </w:rPr>
      </w:pPr>
    </w:p>
    <w:p w14:paraId="3F5518DA" w14:textId="77777777" w:rsidR="00325E8D" w:rsidRDefault="00325E8D" w:rsidP="007421CC">
      <w:pPr>
        <w:jc w:val="both"/>
        <w:rPr>
          <w:rFonts w:ascii="Times New Roman" w:hAnsi="Times New Roman" w:cs="Times New Roman"/>
        </w:rPr>
      </w:pPr>
    </w:p>
    <w:p w14:paraId="30255C38" w14:textId="77777777" w:rsidR="00325E8D" w:rsidRDefault="00325E8D" w:rsidP="007421CC">
      <w:pPr>
        <w:jc w:val="both"/>
        <w:rPr>
          <w:rFonts w:ascii="Times New Roman" w:hAnsi="Times New Roman" w:cs="Times New Roman"/>
        </w:rPr>
      </w:pPr>
    </w:p>
    <w:p w14:paraId="1E7767CD" w14:textId="77777777" w:rsidR="00325E8D" w:rsidRDefault="00325E8D" w:rsidP="007421CC">
      <w:pPr>
        <w:jc w:val="both"/>
        <w:rPr>
          <w:rFonts w:ascii="Times New Roman" w:hAnsi="Times New Roman" w:cs="Times New Roman"/>
        </w:rPr>
      </w:pPr>
    </w:p>
    <w:p w14:paraId="366AB5C4" w14:textId="44AFFEBA" w:rsidR="00C75FCE" w:rsidRDefault="00F5589C" w:rsidP="007421CC">
      <w:pPr>
        <w:jc w:val="both"/>
        <w:rPr>
          <w:rFonts w:ascii="Times New Roman" w:hAnsi="Times New Roman" w:cs="Times New Roman"/>
        </w:rPr>
      </w:pPr>
      <w:r w:rsidRPr="00F5589C">
        <w:rPr>
          <w:rFonts w:ascii="Times New Roman" w:hAnsi="Times New Roman" w:cs="Times New Roman"/>
          <w:noProof/>
        </w:rPr>
        <w:lastRenderedPageBreak/>
        <w:drawing>
          <wp:anchor distT="0" distB="0" distL="114300" distR="114300" simplePos="0" relativeHeight="251660800" behindDoc="0" locked="0" layoutInCell="1" allowOverlap="1" wp14:anchorId="1D3DCB65" wp14:editId="33006811">
            <wp:simplePos x="0" y="0"/>
            <wp:positionH relativeFrom="column">
              <wp:posOffset>0</wp:posOffset>
            </wp:positionH>
            <wp:positionV relativeFrom="paragraph">
              <wp:posOffset>0</wp:posOffset>
            </wp:positionV>
            <wp:extent cx="5943600" cy="6356985"/>
            <wp:effectExtent l="0" t="0" r="0" b="0"/>
            <wp:wrapTopAndBottom/>
            <wp:docPr id="44536889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8894" name="Picture 1" descr="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6356985"/>
                    </a:xfrm>
                    <a:prstGeom prst="rect">
                      <a:avLst/>
                    </a:prstGeom>
                  </pic:spPr>
                </pic:pic>
              </a:graphicData>
            </a:graphic>
          </wp:anchor>
        </w:drawing>
      </w:r>
      <w:r w:rsidR="008878E1">
        <w:rPr>
          <w:rFonts w:ascii="Times New Roman" w:hAnsi="Times New Roman" w:cs="Times New Roman"/>
        </w:rPr>
        <w:t>Figure-</w:t>
      </w:r>
      <w:r w:rsidR="004F7315">
        <w:rPr>
          <w:rFonts w:ascii="Times New Roman" w:hAnsi="Times New Roman" w:cs="Times New Roman"/>
        </w:rPr>
        <w:t>ROM performance on the training, validation, and test datasets</w:t>
      </w:r>
      <w:r w:rsidR="00385AE6">
        <w:rPr>
          <w:rFonts w:ascii="Times New Roman" w:hAnsi="Times New Roman" w:cs="Times New Roman"/>
        </w:rPr>
        <w:t xml:space="preserve"> in terms of predicting Eh (a, b, and c), Ph (d, e, and f), GWR (g, h, and </w:t>
      </w:r>
      <w:proofErr w:type="spellStart"/>
      <w:r w:rsidR="00385AE6">
        <w:rPr>
          <w:rFonts w:ascii="Times New Roman" w:hAnsi="Times New Roman" w:cs="Times New Roman"/>
        </w:rPr>
        <w:t>i</w:t>
      </w:r>
      <w:proofErr w:type="spellEnd"/>
      <w:r w:rsidR="00385AE6">
        <w:rPr>
          <w:rFonts w:ascii="Times New Roman" w:hAnsi="Times New Roman" w:cs="Times New Roman"/>
        </w:rPr>
        <w:t>), and J (j, k, and l). Each figure shows the R</w:t>
      </w:r>
      <w:r w:rsidR="00385AE6" w:rsidRPr="00307E25">
        <w:rPr>
          <w:rFonts w:ascii="Times New Roman" w:hAnsi="Times New Roman" w:cs="Times New Roman"/>
          <w:vertAlign w:val="superscript"/>
        </w:rPr>
        <w:t>2</w:t>
      </w:r>
      <w:r w:rsidR="00385AE6">
        <w:rPr>
          <w:rFonts w:ascii="Times New Roman" w:hAnsi="Times New Roman" w:cs="Times New Roman"/>
        </w:rPr>
        <w:t xml:space="preserve"> score and average relative error </w:t>
      </w:r>
      <w:r w:rsidR="00385AE6" w:rsidRPr="00E717F5">
        <w:rPr>
          <w:position w:val="-6"/>
        </w:rPr>
        <w:object w:dxaOrig="279" w:dyaOrig="340" w14:anchorId="5396365A">
          <v:shape id="_x0000_i1048" type="#_x0000_t75" style="width:14.4pt;height:21.6pt" o:ole="">
            <v:imagedata r:id="rId64" o:title=""/>
          </v:shape>
          <o:OLEObject Type="Embed" ProgID="Equation.DSMT4" ShapeID="_x0000_i1048" DrawAspect="Content" ObjectID="_1761059616" r:id="rId65"/>
        </w:object>
      </w:r>
      <w:r w:rsidR="00385AE6">
        <w:rPr>
          <w:rFonts w:ascii="Times New Roman" w:hAnsi="Times New Roman" w:cs="Times New Roman"/>
        </w:rPr>
        <w:t xml:space="preserve">.  </w:t>
      </w:r>
    </w:p>
    <w:p w14:paraId="5AEC7828" w14:textId="77777777" w:rsidR="00D94728" w:rsidRDefault="00D94728" w:rsidP="007421CC">
      <w:pPr>
        <w:jc w:val="both"/>
        <w:rPr>
          <w:rFonts w:ascii="Times New Roman" w:hAnsi="Times New Roman" w:cs="Times New Roman"/>
        </w:rPr>
      </w:pPr>
    </w:p>
    <w:p w14:paraId="55B07A6D" w14:textId="77777777" w:rsidR="00971403" w:rsidRDefault="00971403" w:rsidP="007421CC">
      <w:pPr>
        <w:jc w:val="both"/>
        <w:rPr>
          <w:rFonts w:ascii="Times New Roman" w:hAnsi="Times New Roman" w:cs="Times New Roman"/>
        </w:rPr>
      </w:pPr>
    </w:p>
    <w:p w14:paraId="63D47A85" w14:textId="77777777" w:rsidR="00971403" w:rsidRDefault="00971403" w:rsidP="007421CC">
      <w:pPr>
        <w:jc w:val="both"/>
        <w:rPr>
          <w:rFonts w:ascii="Times New Roman" w:hAnsi="Times New Roman" w:cs="Times New Roman"/>
        </w:rPr>
      </w:pPr>
    </w:p>
    <w:p w14:paraId="19C4FFE1" w14:textId="77777777" w:rsidR="00971403" w:rsidRDefault="00971403" w:rsidP="007421CC">
      <w:pPr>
        <w:jc w:val="both"/>
        <w:rPr>
          <w:rFonts w:ascii="Times New Roman" w:hAnsi="Times New Roman" w:cs="Times New Roman"/>
        </w:rPr>
      </w:pPr>
    </w:p>
    <w:p w14:paraId="4C13A208" w14:textId="6FD1CC74" w:rsidR="00971403" w:rsidRDefault="00A93178" w:rsidP="00B12D29">
      <w:pPr>
        <w:jc w:val="center"/>
        <w:rPr>
          <w:rFonts w:ascii="Times New Roman" w:hAnsi="Times New Roman" w:cs="Times New Roman"/>
        </w:rPr>
      </w:pPr>
      <w:r>
        <w:rPr>
          <w:noProof/>
        </w:rPr>
        <w:lastRenderedPageBreak/>
        <w:drawing>
          <wp:anchor distT="0" distB="0" distL="114300" distR="114300" simplePos="0" relativeHeight="251656704" behindDoc="0" locked="0" layoutInCell="1" allowOverlap="1" wp14:anchorId="7E72672D" wp14:editId="17EA58BC">
            <wp:simplePos x="0" y="0"/>
            <wp:positionH relativeFrom="column">
              <wp:posOffset>1091714</wp:posOffset>
            </wp:positionH>
            <wp:positionV relativeFrom="paragraph">
              <wp:posOffset>0</wp:posOffset>
            </wp:positionV>
            <wp:extent cx="3752215" cy="2480310"/>
            <wp:effectExtent l="0" t="0" r="0" b="0"/>
            <wp:wrapTopAndBottom/>
            <wp:docPr id="69550279"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279" name="Picture 1" descr="Chart&#10;&#10;Description automatically generated with medium confidence"/>
                    <pic:cNvPicPr/>
                  </pic:nvPicPr>
                  <pic:blipFill>
                    <a:blip r:embed="rId66">
                      <a:extLst>
                        <a:ext uri="{28A0092B-C50C-407E-A947-70E740481C1C}">
                          <a14:useLocalDpi xmlns:a14="http://schemas.microsoft.com/office/drawing/2010/main" val="0"/>
                        </a:ext>
                      </a:extLst>
                    </a:blip>
                    <a:stretch>
                      <a:fillRect/>
                    </a:stretch>
                  </pic:blipFill>
                  <pic:spPr>
                    <a:xfrm>
                      <a:off x="0" y="0"/>
                      <a:ext cx="3752215" cy="2480310"/>
                    </a:xfrm>
                    <a:prstGeom prst="rect">
                      <a:avLst/>
                    </a:prstGeom>
                  </pic:spPr>
                </pic:pic>
              </a:graphicData>
            </a:graphic>
            <wp14:sizeRelH relativeFrom="margin">
              <wp14:pctWidth>0</wp14:pctWidth>
            </wp14:sizeRelH>
            <wp14:sizeRelV relativeFrom="margin">
              <wp14:pctHeight>0</wp14:pctHeight>
            </wp14:sizeRelV>
          </wp:anchor>
        </w:drawing>
      </w:r>
      <w:r w:rsidR="00B12D29">
        <w:rPr>
          <w:rFonts w:ascii="Times New Roman" w:hAnsi="Times New Roman" w:cs="Times New Roman"/>
        </w:rPr>
        <w:t>Figure-Evolution of the training and validation loss over epochs.</w:t>
      </w:r>
    </w:p>
    <w:p w14:paraId="193B949B" w14:textId="77777777" w:rsidR="00971403" w:rsidRDefault="00971403" w:rsidP="007421CC">
      <w:pPr>
        <w:jc w:val="both"/>
        <w:rPr>
          <w:rFonts w:ascii="Times New Roman" w:hAnsi="Times New Roman" w:cs="Times New Roman"/>
        </w:rPr>
      </w:pPr>
    </w:p>
    <w:p w14:paraId="498F31D1" w14:textId="71551FD1" w:rsidR="00C75FCE" w:rsidRDefault="00C75FCE" w:rsidP="007421CC">
      <w:pPr>
        <w:jc w:val="both"/>
        <w:rPr>
          <w:rFonts w:ascii="Times New Roman" w:hAnsi="Times New Roman" w:cs="Times New Roman"/>
        </w:rPr>
      </w:pPr>
      <w:r>
        <w:rPr>
          <w:rFonts w:ascii="Times New Roman" w:hAnsi="Times New Roman" w:cs="Times New Roman"/>
        </w:rPr>
        <w:t>Training and validation loss</w:t>
      </w:r>
    </w:p>
    <w:p w14:paraId="00AE8028" w14:textId="77777777" w:rsidR="00C75FCE" w:rsidRDefault="00C75FCE" w:rsidP="007421CC">
      <w:pPr>
        <w:jc w:val="both"/>
        <w:rPr>
          <w:rFonts w:ascii="Times New Roman" w:hAnsi="Times New Roman" w:cs="Times New Roman"/>
        </w:rPr>
      </w:pPr>
    </w:p>
    <w:p w14:paraId="532BC81D" w14:textId="77777777" w:rsidR="00D94728" w:rsidRDefault="00D94728" w:rsidP="007421CC">
      <w:pPr>
        <w:jc w:val="both"/>
        <w:rPr>
          <w:rFonts w:ascii="Times New Roman" w:hAnsi="Times New Roman" w:cs="Times New Roman"/>
        </w:rPr>
      </w:pPr>
    </w:p>
    <w:p w14:paraId="67286A10" w14:textId="77777777" w:rsidR="0055290C" w:rsidRDefault="0055290C" w:rsidP="007421CC">
      <w:pPr>
        <w:jc w:val="both"/>
        <w:rPr>
          <w:rFonts w:ascii="Times New Roman" w:hAnsi="Times New Roman" w:cs="Times New Roman"/>
        </w:rPr>
      </w:pPr>
    </w:p>
    <w:p w14:paraId="2E4B7BF9" w14:textId="77777777" w:rsidR="00C75FCE" w:rsidRDefault="00C75FCE" w:rsidP="007421CC">
      <w:pPr>
        <w:jc w:val="both"/>
        <w:rPr>
          <w:rFonts w:ascii="Times New Roman" w:hAnsi="Times New Roman" w:cs="Times New Roman"/>
        </w:rPr>
      </w:pPr>
    </w:p>
    <w:p w14:paraId="141F803B" w14:textId="77777777" w:rsidR="005758D5" w:rsidRDefault="007E7CDA" w:rsidP="00B44405">
      <w:pPr>
        <w:jc w:val="both"/>
        <w:rPr>
          <w:rFonts w:ascii="Times New Roman" w:hAnsi="Times New Roman" w:cs="Times New Roman"/>
        </w:rPr>
      </w:pPr>
      <w:r>
        <w:rPr>
          <w:rFonts w:ascii="Times New Roman" w:hAnsi="Times New Roman" w:cs="Times New Roman"/>
        </w:rPr>
        <w:t>Efficiency</w:t>
      </w:r>
    </w:p>
    <w:p w14:paraId="6871D5FE" w14:textId="7CE45E7E" w:rsidR="00091029" w:rsidRDefault="00091029" w:rsidP="00B44405">
      <w:pPr>
        <w:jc w:val="both"/>
        <w:rPr>
          <w:rFonts w:ascii="Times New Roman" w:hAnsi="Times New Roman" w:cs="Times New Roman"/>
        </w:rPr>
      </w:pPr>
    </w:p>
    <w:p w14:paraId="02DEDE59" w14:textId="40DD8EAC" w:rsidR="00091029" w:rsidRDefault="00091029" w:rsidP="00B44405">
      <w:pPr>
        <w:jc w:val="both"/>
        <w:rPr>
          <w:rFonts w:ascii="Times New Roman" w:hAnsi="Times New Roman" w:cs="Times New Roman"/>
        </w:rPr>
      </w:pPr>
    </w:p>
    <w:p w14:paraId="3E86C835" w14:textId="2D967D1D" w:rsidR="00876028" w:rsidRDefault="00876028" w:rsidP="00B44405">
      <w:pPr>
        <w:jc w:val="both"/>
        <w:rPr>
          <w:rFonts w:ascii="Times New Roman" w:hAnsi="Times New Roman" w:cs="Times New Roman"/>
        </w:rPr>
      </w:pPr>
    </w:p>
    <w:p w14:paraId="7A5A5A84" w14:textId="77777777" w:rsidR="00701474" w:rsidRDefault="00701474" w:rsidP="00B44405">
      <w:pPr>
        <w:jc w:val="both"/>
        <w:rPr>
          <w:rFonts w:ascii="Times New Roman" w:hAnsi="Times New Roman" w:cs="Times New Roman"/>
        </w:rPr>
      </w:pPr>
    </w:p>
    <w:p w14:paraId="3BF1E62D" w14:textId="77777777" w:rsidR="00701474" w:rsidRDefault="00701474" w:rsidP="00B44405">
      <w:pPr>
        <w:jc w:val="both"/>
        <w:rPr>
          <w:rFonts w:ascii="Times New Roman" w:hAnsi="Times New Roman" w:cs="Times New Roman"/>
        </w:rPr>
      </w:pPr>
    </w:p>
    <w:p w14:paraId="1C1EC9DF" w14:textId="77777777" w:rsidR="00701474" w:rsidRDefault="00701474" w:rsidP="00B44405">
      <w:pPr>
        <w:jc w:val="both"/>
        <w:rPr>
          <w:rFonts w:ascii="Times New Roman" w:hAnsi="Times New Roman" w:cs="Times New Roman"/>
        </w:rPr>
      </w:pPr>
    </w:p>
    <w:p w14:paraId="18BD05E5" w14:textId="77777777" w:rsidR="00701474" w:rsidRDefault="00701474" w:rsidP="00B44405">
      <w:pPr>
        <w:jc w:val="both"/>
        <w:rPr>
          <w:rFonts w:ascii="Times New Roman" w:hAnsi="Times New Roman" w:cs="Times New Roman"/>
        </w:rPr>
      </w:pPr>
    </w:p>
    <w:p w14:paraId="5CF6EDAD" w14:textId="77777777" w:rsidR="005F7CCC" w:rsidRDefault="005F7CCC" w:rsidP="00B44405">
      <w:pPr>
        <w:jc w:val="both"/>
        <w:rPr>
          <w:rFonts w:ascii="Times New Roman" w:hAnsi="Times New Roman" w:cs="Times New Roman"/>
          <w:b/>
          <w:bCs/>
        </w:rPr>
      </w:pPr>
    </w:p>
    <w:p w14:paraId="5BBBAF0F" w14:textId="77777777" w:rsidR="005F7CCC" w:rsidRDefault="005F7CCC" w:rsidP="00B44405">
      <w:pPr>
        <w:jc w:val="both"/>
        <w:rPr>
          <w:rFonts w:ascii="Times New Roman" w:hAnsi="Times New Roman" w:cs="Times New Roman"/>
          <w:b/>
          <w:bCs/>
        </w:rPr>
      </w:pPr>
    </w:p>
    <w:p w14:paraId="553B2028" w14:textId="77777777" w:rsidR="005F7CCC" w:rsidRDefault="005F7CCC" w:rsidP="00B44405">
      <w:pPr>
        <w:jc w:val="both"/>
        <w:rPr>
          <w:rFonts w:ascii="Times New Roman" w:hAnsi="Times New Roman" w:cs="Times New Roman"/>
          <w:b/>
          <w:bCs/>
        </w:rPr>
      </w:pPr>
    </w:p>
    <w:p w14:paraId="30FE0FF1" w14:textId="77777777" w:rsidR="005F7CCC" w:rsidRDefault="005F7CCC" w:rsidP="00B44405">
      <w:pPr>
        <w:jc w:val="both"/>
        <w:rPr>
          <w:rFonts w:ascii="Times New Roman" w:hAnsi="Times New Roman" w:cs="Times New Roman"/>
          <w:b/>
          <w:bCs/>
        </w:rPr>
      </w:pPr>
    </w:p>
    <w:p w14:paraId="774DB054" w14:textId="77777777" w:rsidR="005F7CCC" w:rsidRDefault="005F7CCC" w:rsidP="00B44405">
      <w:pPr>
        <w:jc w:val="both"/>
        <w:rPr>
          <w:rFonts w:ascii="Times New Roman" w:hAnsi="Times New Roman" w:cs="Times New Roman"/>
          <w:b/>
          <w:bCs/>
        </w:rPr>
      </w:pPr>
    </w:p>
    <w:p w14:paraId="15C11CF1" w14:textId="77777777" w:rsidR="005F7CCC" w:rsidRDefault="005F7CCC" w:rsidP="00B44405">
      <w:pPr>
        <w:jc w:val="both"/>
        <w:rPr>
          <w:rFonts w:ascii="Times New Roman" w:hAnsi="Times New Roman" w:cs="Times New Roman"/>
          <w:b/>
          <w:bCs/>
        </w:rPr>
      </w:pPr>
    </w:p>
    <w:p w14:paraId="1D4E9C32" w14:textId="5D802481" w:rsidR="00701474" w:rsidRPr="005F7CCC" w:rsidRDefault="00701474" w:rsidP="00B44405">
      <w:pPr>
        <w:jc w:val="both"/>
        <w:rPr>
          <w:rFonts w:ascii="Times New Roman" w:hAnsi="Times New Roman" w:cs="Times New Roman"/>
          <w:b/>
          <w:bCs/>
        </w:rPr>
      </w:pPr>
      <w:r w:rsidRPr="00701474">
        <w:rPr>
          <w:rFonts w:ascii="Times New Roman" w:hAnsi="Times New Roman" w:cs="Times New Roman"/>
          <w:b/>
          <w:bCs/>
        </w:rPr>
        <w:lastRenderedPageBreak/>
        <w:t>Uncertainty quantification</w:t>
      </w:r>
    </w:p>
    <w:p w14:paraId="270B0697" w14:textId="18055822" w:rsidR="003E4D46" w:rsidRDefault="00884F53" w:rsidP="00B44405">
      <w:pPr>
        <w:jc w:val="both"/>
        <w:rPr>
          <w:rFonts w:ascii="Times New Roman" w:hAnsi="Times New Roman" w:cs="Times New Roman"/>
        </w:rPr>
      </w:pPr>
      <w:r w:rsidRPr="006672BB">
        <w:rPr>
          <w:rFonts w:ascii="Times New Roman" w:hAnsi="Times New Roman" w:cs="Times New Roman"/>
          <w:noProof/>
        </w:rPr>
        <w:drawing>
          <wp:anchor distT="0" distB="0" distL="114300" distR="114300" simplePos="0" relativeHeight="251667456" behindDoc="0" locked="0" layoutInCell="1" allowOverlap="1" wp14:anchorId="79209353" wp14:editId="0F2B1CEF">
            <wp:simplePos x="0" y="0"/>
            <wp:positionH relativeFrom="column">
              <wp:posOffset>0</wp:posOffset>
            </wp:positionH>
            <wp:positionV relativeFrom="paragraph">
              <wp:posOffset>311785</wp:posOffset>
            </wp:positionV>
            <wp:extent cx="5943600" cy="6442710"/>
            <wp:effectExtent l="0" t="0" r="0" b="0"/>
            <wp:wrapTopAndBottom/>
            <wp:docPr id="123632153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1538" name="Picture 1" descr="Diagram, engineering drawing&#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6442710"/>
                    </a:xfrm>
                    <a:prstGeom prst="rect">
                      <a:avLst/>
                    </a:prstGeom>
                  </pic:spPr>
                </pic:pic>
              </a:graphicData>
            </a:graphic>
          </wp:anchor>
        </w:drawing>
      </w:r>
    </w:p>
    <w:p w14:paraId="44465E0E" w14:textId="2887C15C" w:rsidR="00876028" w:rsidRDefault="00510ED2" w:rsidP="00B44405">
      <w:pPr>
        <w:jc w:val="both"/>
        <w:rPr>
          <w:rFonts w:ascii="Times New Roman" w:hAnsi="Times New Roman" w:cs="Times New Roman"/>
        </w:rPr>
      </w:pPr>
      <w:r>
        <w:rPr>
          <w:rFonts w:ascii="Times New Roman" w:hAnsi="Times New Roman" w:cs="Times New Roman"/>
        </w:rPr>
        <w:t>Figure-</w:t>
      </w:r>
      <w:r w:rsidR="00E97015">
        <w:rPr>
          <w:rFonts w:ascii="Times New Roman" w:hAnsi="Times New Roman" w:cs="Times New Roman"/>
        </w:rPr>
        <w:t>Uncertainty quantification of UHS performance</w:t>
      </w:r>
      <w:r w:rsidR="0059249A">
        <w:rPr>
          <w:rFonts w:ascii="Times New Roman" w:hAnsi="Times New Roman" w:cs="Times New Roman"/>
        </w:rPr>
        <w:t xml:space="preserve"> prediction</w:t>
      </w:r>
      <w:r w:rsidR="00E97015">
        <w:rPr>
          <w:rFonts w:ascii="Times New Roman" w:hAnsi="Times New Roman" w:cs="Times New Roman"/>
        </w:rPr>
        <w:t xml:space="preserve"> in saline aquifers under four cushion gas scenarios: no cushion gas</w:t>
      </w:r>
      <w:r w:rsidR="00781355">
        <w:rPr>
          <w:rFonts w:ascii="Times New Roman" w:hAnsi="Times New Roman" w:cs="Times New Roman"/>
        </w:rPr>
        <w:t xml:space="preserve"> (a, e, </w:t>
      </w:r>
      <w:proofErr w:type="spellStart"/>
      <w:r w:rsidR="00781355">
        <w:rPr>
          <w:rFonts w:ascii="Times New Roman" w:hAnsi="Times New Roman" w:cs="Times New Roman"/>
        </w:rPr>
        <w:t>i</w:t>
      </w:r>
      <w:proofErr w:type="spellEnd"/>
      <w:r w:rsidR="00781355">
        <w:rPr>
          <w:rFonts w:ascii="Times New Roman" w:hAnsi="Times New Roman" w:cs="Times New Roman"/>
        </w:rPr>
        <w:t xml:space="preserve"> and m)</w:t>
      </w:r>
      <w:r w:rsidR="00E97015">
        <w:rPr>
          <w:rFonts w:ascii="Times New Roman" w:hAnsi="Times New Roman" w:cs="Times New Roman"/>
        </w:rPr>
        <w:t>, CH4</w:t>
      </w:r>
      <w:r w:rsidR="00781355">
        <w:rPr>
          <w:rFonts w:ascii="Times New Roman" w:hAnsi="Times New Roman" w:cs="Times New Roman"/>
        </w:rPr>
        <w:t xml:space="preserve"> (b, f, </w:t>
      </w:r>
      <w:proofErr w:type="gramStart"/>
      <w:r w:rsidR="00781355">
        <w:rPr>
          <w:rFonts w:ascii="Times New Roman" w:hAnsi="Times New Roman" w:cs="Times New Roman"/>
        </w:rPr>
        <w:t>j</w:t>
      </w:r>
      <w:proofErr w:type="gramEnd"/>
      <w:r w:rsidR="00781355">
        <w:rPr>
          <w:rFonts w:ascii="Times New Roman" w:hAnsi="Times New Roman" w:cs="Times New Roman"/>
        </w:rPr>
        <w:t xml:space="preserve"> and n)</w:t>
      </w:r>
      <w:r w:rsidR="00E97015">
        <w:rPr>
          <w:rFonts w:ascii="Times New Roman" w:hAnsi="Times New Roman" w:cs="Times New Roman"/>
        </w:rPr>
        <w:t>, N2</w:t>
      </w:r>
      <w:r w:rsidR="00781355">
        <w:rPr>
          <w:rFonts w:ascii="Times New Roman" w:hAnsi="Times New Roman" w:cs="Times New Roman"/>
        </w:rPr>
        <w:t xml:space="preserve"> (c, g, k, and o)</w:t>
      </w:r>
      <w:r w:rsidR="00E97015">
        <w:rPr>
          <w:rFonts w:ascii="Times New Roman" w:hAnsi="Times New Roman" w:cs="Times New Roman"/>
        </w:rPr>
        <w:t>, CO2</w:t>
      </w:r>
      <w:r w:rsidR="00781355">
        <w:rPr>
          <w:rFonts w:ascii="Times New Roman" w:hAnsi="Times New Roman" w:cs="Times New Roman"/>
        </w:rPr>
        <w:t xml:space="preserve"> (d, h, l and p)</w:t>
      </w:r>
      <w:r w:rsidR="00E97015">
        <w:rPr>
          <w:rFonts w:ascii="Times New Roman" w:hAnsi="Times New Roman" w:cs="Times New Roman"/>
        </w:rPr>
        <w:t>.</w:t>
      </w:r>
      <w:r w:rsidR="0059249A">
        <w:rPr>
          <w:rFonts w:ascii="Times New Roman" w:hAnsi="Times New Roman" w:cs="Times New Roman"/>
        </w:rPr>
        <w:t xml:space="preserve"> The blue line represents the mean value of the prediction, and the grey area is the prediction interval </w:t>
      </w:r>
      <w:r w:rsidR="007A6153">
        <w:rPr>
          <w:rFonts w:ascii="Times New Roman" w:hAnsi="Times New Roman" w:cs="Times New Roman"/>
        </w:rPr>
        <w:t xml:space="preserve">from P10 to P90. The U is the average uncertainty in the prediction across all the cycles. </w:t>
      </w:r>
    </w:p>
    <w:p w14:paraId="697CAA13" w14:textId="77777777" w:rsidR="003E4D46" w:rsidRDefault="003E4D46" w:rsidP="00B44405">
      <w:pPr>
        <w:jc w:val="both"/>
        <w:rPr>
          <w:rFonts w:ascii="Times New Roman" w:hAnsi="Times New Roman" w:cs="Times New Roman"/>
        </w:rPr>
      </w:pPr>
    </w:p>
    <w:p w14:paraId="0DB8BE68" w14:textId="0B48CF34" w:rsidR="00876028" w:rsidRPr="003E4D46" w:rsidRDefault="003E4D46" w:rsidP="00B44405">
      <w:pPr>
        <w:jc w:val="both"/>
        <w:rPr>
          <w:noProof/>
        </w:rPr>
      </w:pPr>
      <w:r w:rsidRPr="006672BB">
        <w:rPr>
          <w:rFonts w:ascii="Times New Roman" w:hAnsi="Times New Roman" w:cs="Times New Roman"/>
          <w:noProof/>
        </w:rPr>
        <w:lastRenderedPageBreak/>
        <w:drawing>
          <wp:anchor distT="0" distB="0" distL="114300" distR="114300" simplePos="0" relativeHeight="251669504" behindDoc="0" locked="0" layoutInCell="1" allowOverlap="1" wp14:anchorId="23923FDE" wp14:editId="26A45770">
            <wp:simplePos x="0" y="0"/>
            <wp:positionH relativeFrom="column">
              <wp:posOffset>0</wp:posOffset>
            </wp:positionH>
            <wp:positionV relativeFrom="paragraph">
              <wp:posOffset>-183326</wp:posOffset>
            </wp:positionV>
            <wp:extent cx="5943600" cy="6464300"/>
            <wp:effectExtent l="0" t="0" r="0" b="0"/>
            <wp:wrapTopAndBottom/>
            <wp:docPr id="21169659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592" name="Picture 1"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6464300"/>
                    </a:xfrm>
                    <a:prstGeom prst="rect">
                      <a:avLst/>
                    </a:prstGeom>
                  </pic:spPr>
                </pic:pic>
              </a:graphicData>
            </a:graphic>
          </wp:anchor>
        </w:drawing>
      </w:r>
      <w:r w:rsidR="00510ED2">
        <w:rPr>
          <w:rFonts w:ascii="Times New Roman" w:hAnsi="Times New Roman" w:cs="Times New Roman"/>
        </w:rPr>
        <w:t>Figure-</w:t>
      </w:r>
      <w:r w:rsidR="000A3A40" w:rsidRPr="000A3A40">
        <w:rPr>
          <w:rFonts w:ascii="Times New Roman" w:hAnsi="Times New Roman" w:cs="Times New Roman"/>
        </w:rPr>
        <w:t xml:space="preserve"> </w:t>
      </w:r>
      <w:r w:rsidR="000A3A40">
        <w:rPr>
          <w:rFonts w:ascii="Times New Roman" w:hAnsi="Times New Roman" w:cs="Times New Roman"/>
        </w:rPr>
        <w:t xml:space="preserve">Uncertainty quantification of UHS performance prediction in depleted gas reservoirs under four cushion gas scenarios: no cushion gas (a, e, </w:t>
      </w:r>
      <w:proofErr w:type="spellStart"/>
      <w:r w:rsidR="000A3A40">
        <w:rPr>
          <w:rFonts w:ascii="Times New Roman" w:hAnsi="Times New Roman" w:cs="Times New Roman"/>
        </w:rPr>
        <w:t>i</w:t>
      </w:r>
      <w:proofErr w:type="spellEnd"/>
      <w:r w:rsidR="000A3A40">
        <w:rPr>
          <w:rFonts w:ascii="Times New Roman" w:hAnsi="Times New Roman" w:cs="Times New Roman"/>
        </w:rPr>
        <w:t xml:space="preserve"> and m), CH4 (b, f, </w:t>
      </w:r>
      <w:proofErr w:type="gramStart"/>
      <w:r w:rsidR="000A3A40">
        <w:rPr>
          <w:rFonts w:ascii="Times New Roman" w:hAnsi="Times New Roman" w:cs="Times New Roman"/>
        </w:rPr>
        <w:t>j</w:t>
      </w:r>
      <w:proofErr w:type="gramEnd"/>
      <w:r w:rsidR="000A3A40">
        <w:rPr>
          <w:rFonts w:ascii="Times New Roman" w:hAnsi="Times New Roman" w:cs="Times New Roman"/>
        </w:rPr>
        <w:t xml:space="preserve"> and n), N2 (c, g, k, and o), CO2 (d, h, l and p).</w:t>
      </w:r>
    </w:p>
    <w:p w14:paraId="15AB6FF3" w14:textId="77777777" w:rsidR="00876028" w:rsidRDefault="00876028" w:rsidP="00B44405">
      <w:pPr>
        <w:jc w:val="both"/>
        <w:rPr>
          <w:rFonts w:ascii="Times New Roman" w:hAnsi="Times New Roman" w:cs="Times New Roman"/>
        </w:rPr>
      </w:pPr>
    </w:p>
    <w:p w14:paraId="1EA19F11" w14:textId="36B03BA8" w:rsidR="002004A9" w:rsidRDefault="00166CCF" w:rsidP="00B44405">
      <w:pPr>
        <w:jc w:val="both"/>
        <w:rPr>
          <w:rFonts w:ascii="Times New Roman" w:hAnsi="Times New Roman" w:cs="Times New Roman"/>
        </w:rPr>
      </w:pPr>
      <w:r>
        <w:rPr>
          <w:rFonts w:ascii="Times New Roman" w:hAnsi="Times New Roman" w:cs="Times New Roman"/>
        </w:rPr>
        <w:t xml:space="preserve">We perform </w:t>
      </w:r>
      <w:r w:rsidR="00F7160A">
        <w:rPr>
          <w:rFonts w:ascii="Times New Roman" w:hAnsi="Times New Roman" w:cs="Times New Roman"/>
        </w:rPr>
        <w:t xml:space="preserve">a </w:t>
      </w:r>
      <w:r>
        <w:rPr>
          <w:rFonts w:ascii="Times New Roman" w:hAnsi="Times New Roman" w:cs="Times New Roman"/>
        </w:rPr>
        <w:t xml:space="preserve">comprehensive uncertainty quantification for UHS performance predictions using the efficient ROM by varying </w:t>
      </w:r>
      <w:r w:rsidR="00FA63D8">
        <w:rPr>
          <w:rFonts w:ascii="Times New Roman" w:hAnsi="Times New Roman" w:cs="Times New Roman"/>
        </w:rPr>
        <w:t xml:space="preserve">all </w:t>
      </w:r>
      <w:r>
        <w:rPr>
          <w:rFonts w:ascii="Times New Roman" w:hAnsi="Times New Roman" w:cs="Times New Roman"/>
        </w:rPr>
        <w:t xml:space="preserve">the inputs over the entire parameter space. </w:t>
      </w:r>
      <w:r w:rsidR="001C1525">
        <w:rPr>
          <w:rFonts w:ascii="Times New Roman" w:hAnsi="Times New Roman" w:cs="Times New Roman"/>
        </w:rPr>
        <w:t xml:space="preserve">We conduct the uncertainty quantification based on two </w:t>
      </w:r>
      <w:r w:rsidR="00707775">
        <w:rPr>
          <w:rFonts w:ascii="Times New Roman" w:hAnsi="Times New Roman" w:cs="Times New Roman"/>
        </w:rPr>
        <w:t>types of</w:t>
      </w:r>
      <w:r w:rsidR="001C1525">
        <w:rPr>
          <w:rFonts w:ascii="Times New Roman" w:hAnsi="Times New Roman" w:cs="Times New Roman"/>
        </w:rPr>
        <w:t xml:space="preserve"> formations and four cushion gas scenarios</w:t>
      </w:r>
      <w:r w:rsidR="001B49D8">
        <w:rPr>
          <w:rFonts w:ascii="Times New Roman" w:hAnsi="Times New Roman" w:cs="Times New Roman"/>
        </w:rPr>
        <w:t xml:space="preserve"> (Figs. </w:t>
      </w:r>
      <w:proofErr w:type="gramStart"/>
      <w:r w:rsidR="001B49D8">
        <w:rPr>
          <w:rFonts w:ascii="Times New Roman" w:hAnsi="Times New Roman" w:cs="Times New Roman"/>
        </w:rPr>
        <w:t>and )</w:t>
      </w:r>
      <w:proofErr w:type="gramEnd"/>
      <w:r w:rsidR="001C1525">
        <w:rPr>
          <w:rFonts w:ascii="Times New Roman" w:hAnsi="Times New Roman" w:cs="Times New Roman"/>
        </w:rPr>
        <w:t>.</w:t>
      </w:r>
      <w:r w:rsidR="002004A9">
        <w:rPr>
          <w:rFonts w:ascii="Times New Roman" w:hAnsi="Times New Roman" w:cs="Times New Roman"/>
        </w:rPr>
        <w:t xml:space="preserve"> For each type of storage formations, we use the ROM to make predictions on </w:t>
      </w:r>
      <w:r w:rsidR="00FA63D8">
        <w:rPr>
          <w:rFonts w:ascii="Times New Roman" w:hAnsi="Times New Roman" w:cs="Times New Roman"/>
        </w:rPr>
        <w:t xml:space="preserve">35328 generated realizations per cycle. </w:t>
      </w:r>
      <w:r w:rsidR="009F350B">
        <w:rPr>
          <w:rFonts w:ascii="Times New Roman" w:hAnsi="Times New Roman" w:cs="Times New Roman"/>
        </w:rPr>
        <w:t>In</w:t>
      </w:r>
      <w:r w:rsidR="00FA63D8">
        <w:rPr>
          <w:rFonts w:ascii="Times New Roman" w:hAnsi="Times New Roman" w:cs="Times New Roman"/>
        </w:rPr>
        <w:t xml:space="preserve"> Figs. </w:t>
      </w:r>
      <w:proofErr w:type="gramStart"/>
      <w:r w:rsidR="00FA63D8">
        <w:rPr>
          <w:rFonts w:ascii="Times New Roman" w:hAnsi="Times New Roman" w:cs="Times New Roman"/>
        </w:rPr>
        <w:t>and ,</w:t>
      </w:r>
      <w:proofErr w:type="gramEnd"/>
      <w:r w:rsidR="00FA63D8">
        <w:rPr>
          <w:rFonts w:ascii="Times New Roman" w:hAnsi="Times New Roman" w:cs="Times New Roman"/>
        </w:rPr>
        <w:t xml:space="preserve"> the blue line </w:t>
      </w:r>
      <w:r w:rsidR="009F350B">
        <w:rPr>
          <w:rFonts w:ascii="Times New Roman" w:hAnsi="Times New Roman" w:cs="Times New Roman"/>
        </w:rPr>
        <w:t>illustrates</w:t>
      </w:r>
      <w:r w:rsidR="00FA63D8">
        <w:rPr>
          <w:rFonts w:ascii="Times New Roman" w:hAnsi="Times New Roman" w:cs="Times New Roman"/>
        </w:rPr>
        <w:t xml:space="preserve"> the cyclic evolution of the prediction</w:t>
      </w:r>
      <w:r w:rsidR="009F350B">
        <w:rPr>
          <w:rFonts w:ascii="Times New Roman" w:hAnsi="Times New Roman" w:cs="Times New Roman"/>
        </w:rPr>
        <w:t xml:space="preserve"> mean</w:t>
      </w:r>
      <w:r w:rsidR="00FA63D8">
        <w:rPr>
          <w:rFonts w:ascii="Times New Roman" w:hAnsi="Times New Roman" w:cs="Times New Roman"/>
        </w:rPr>
        <w:t xml:space="preserve">, and the grey area </w:t>
      </w:r>
      <w:r w:rsidR="009F350B" w:rsidRPr="009F350B">
        <w:rPr>
          <w:rFonts w:ascii="Times New Roman" w:hAnsi="Times New Roman" w:cs="Times New Roman"/>
        </w:rPr>
        <w:t xml:space="preserve">encompasses the prediction intervals defined by P10 and P90 values. P10 corresponds to the result at the </w:t>
      </w:r>
      <w:r w:rsidR="009F350B" w:rsidRPr="009F350B">
        <w:rPr>
          <w:rFonts w:ascii="Times New Roman" w:hAnsi="Times New Roman" w:cs="Times New Roman"/>
        </w:rPr>
        <w:lastRenderedPageBreak/>
        <w:t>10% point on the cumulative distribution function, whereas P90 is at the 90% point.</w:t>
      </w:r>
      <w:r w:rsidR="009F350B">
        <w:rPr>
          <w:rFonts w:ascii="Times New Roman" w:hAnsi="Times New Roman" w:cs="Times New Roman"/>
        </w:rPr>
        <w:t xml:space="preserve"> </w:t>
      </w:r>
      <w:r w:rsidR="00D51483">
        <w:rPr>
          <w:rFonts w:ascii="Times New Roman" w:hAnsi="Times New Roman" w:cs="Times New Roman"/>
        </w:rPr>
        <w:t>Besides, we also calculate the average uncertainty (</w:t>
      </w:r>
      <w:r w:rsidR="00D51483" w:rsidRPr="00E6307B">
        <w:rPr>
          <w:position w:val="-6"/>
        </w:rPr>
        <w:object w:dxaOrig="260" w:dyaOrig="320" w14:anchorId="78A1F3D8">
          <v:shape id="_x0000_i1049" type="#_x0000_t75" style="width:14.4pt;height:14.4pt" o:ole="">
            <v:imagedata r:id="rId69" o:title=""/>
          </v:shape>
          <o:OLEObject Type="Embed" ProgID="Equation.DSMT4" ShapeID="_x0000_i1049" DrawAspect="Content" ObjectID="_1761059617" r:id="rId70"/>
        </w:object>
      </w:r>
      <w:r w:rsidR="00D51483">
        <w:rPr>
          <w:rFonts w:ascii="Times New Roman" w:hAnsi="Times New Roman" w:cs="Times New Roman"/>
        </w:rPr>
        <w:t xml:space="preserve">) as </w:t>
      </w:r>
    </w:p>
    <w:p w14:paraId="352077C1" w14:textId="59A27773" w:rsidR="00D51483" w:rsidRDefault="00B43440" w:rsidP="00B43440">
      <w:pPr>
        <w:jc w:val="center"/>
        <w:rPr>
          <w:rFonts w:ascii="Times New Roman" w:hAnsi="Times New Roman" w:cs="Times New Roman"/>
        </w:rPr>
      </w:pPr>
      <w:r>
        <w:rPr>
          <w:rFonts w:ascii="Times New Roman" w:hAnsi="Times New Roman" w:cs="Times New Roman"/>
        </w:rPr>
        <w:t xml:space="preserve">                                                                     </w:t>
      </w:r>
      <w:r w:rsidR="00C87D39">
        <w:rPr>
          <w:rFonts w:ascii="Times New Roman" w:hAnsi="Times New Roman" w:cs="Times New Roman"/>
        </w:rPr>
        <w:t xml:space="preserve">  </w:t>
      </w:r>
      <w:r>
        <w:rPr>
          <w:rFonts w:ascii="Times New Roman" w:hAnsi="Times New Roman" w:cs="Times New Roman"/>
        </w:rPr>
        <w:t xml:space="preserve">  </w:t>
      </w:r>
      <w:r w:rsidR="00C87D39" w:rsidRPr="00B43440">
        <w:rPr>
          <w:rFonts w:ascii="Times New Roman" w:hAnsi="Times New Roman" w:cs="Times New Roman"/>
          <w:position w:val="-24"/>
        </w:rPr>
        <w:object w:dxaOrig="1060" w:dyaOrig="960" w14:anchorId="37FC1355">
          <v:shape id="_x0000_i1050" type="#_x0000_t75" style="width:50.4pt;height:50.4pt" o:ole="">
            <v:imagedata r:id="rId71" o:title=""/>
          </v:shape>
          <o:OLEObject Type="Embed" ProgID="Equation.DSMT4" ShapeID="_x0000_i1050" DrawAspect="Content" ObjectID="_1761059618" r:id="rId72"/>
        </w:object>
      </w:r>
      <w:proofErr w:type="gramStart"/>
      <w:r w:rsidRPr="00B43440">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 xml:space="preserve">                           </w:t>
      </w:r>
      <w:r w:rsidR="00C87D39">
        <w:rPr>
          <w:rFonts w:ascii="Times New Roman" w:hAnsi="Times New Roman" w:cs="Times New Roman"/>
        </w:rPr>
        <w:t xml:space="preserve"> </w:t>
      </w:r>
      <w:r>
        <w:rPr>
          <w:rFonts w:ascii="Times New Roman" w:hAnsi="Times New Roman" w:cs="Times New Roman"/>
        </w:rPr>
        <w:t xml:space="preserve">                                      (4)</w:t>
      </w:r>
    </w:p>
    <w:p w14:paraId="4429E79D" w14:textId="5652D8E8" w:rsidR="00B43440" w:rsidRPr="00B43440" w:rsidRDefault="00B43440" w:rsidP="00B43440">
      <w:pPr>
        <w:jc w:val="center"/>
        <w:rPr>
          <w:rFonts w:ascii="Times New Roman" w:hAnsi="Times New Roman" w:cs="Times New Roman"/>
        </w:rPr>
      </w:pPr>
      <w:r>
        <w:rPr>
          <w:rFonts w:ascii="Times New Roman" w:hAnsi="Times New Roman" w:cs="Times New Roman"/>
        </w:rPr>
        <w:t xml:space="preserve">                                                                     </w:t>
      </w:r>
      <w:r w:rsidR="00C87D39" w:rsidRPr="00B43440">
        <w:rPr>
          <w:rFonts w:ascii="Times New Roman" w:hAnsi="Times New Roman" w:cs="Times New Roman"/>
          <w:position w:val="-14"/>
        </w:rPr>
        <w:object w:dxaOrig="1500" w:dyaOrig="380" w14:anchorId="7811B382">
          <v:shape id="_x0000_i1051" type="#_x0000_t75" style="width:79.2pt;height:21.6pt" o:ole="">
            <v:imagedata r:id="rId73" o:title=""/>
          </v:shape>
          <o:OLEObject Type="Embed" ProgID="Equation.DSMT4" ShapeID="_x0000_i1051" DrawAspect="Content" ObjectID="_1761059619" r:id="rId74"/>
        </w:object>
      </w:r>
      <w:proofErr w:type="gramStart"/>
      <w:r w:rsidRPr="00B43440">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 xml:space="preserve">                                                               (5)</w:t>
      </w:r>
    </w:p>
    <w:p w14:paraId="459366AE" w14:textId="23C4E6E1" w:rsidR="00D51483" w:rsidRDefault="00B43440" w:rsidP="00B44405">
      <w:pPr>
        <w:jc w:val="both"/>
        <w:rPr>
          <w:rFonts w:ascii="Times New Roman" w:hAnsi="Times New Roman" w:cs="Times New Roman"/>
        </w:rPr>
      </w:pPr>
      <w:r>
        <w:rPr>
          <w:rFonts w:ascii="Times New Roman" w:hAnsi="Times New Roman" w:cs="Times New Roman"/>
        </w:rPr>
        <w:t>w</w:t>
      </w:r>
      <w:r w:rsidR="00D51483">
        <w:rPr>
          <w:rFonts w:ascii="Times New Roman" w:hAnsi="Times New Roman" w:cs="Times New Roman"/>
        </w:rPr>
        <w:t>here</w:t>
      </w:r>
      <w:r>
        <w:rPr>
          <w:rFonts w:ascii="Times New Roman" w:hAnsi="Times New Roman" w:cs="Times New Roman"/>
        </w:rPr>
        <w:t xml:space="preserve"> Ui is the uncertainty</w:t>
      </w:r>
      <w:r w:rsidR="00C87D39">
        <w:rPr>
          <w:rFonts w:ascii="Times New Roman" w:hAnsi="Times New Roman" w:cs="Times New Roman"/>
        </w:rPr>
        <w:t xml:space="preserve"> of the prediction at the </w:t>
      </w:r>
      <w:proofErr w:type="spellStart"/>
      <w:r w:rsidR="00C87D39">
        <w:rPr>
          <w:rFonts w:ascii="Times New Roman" w:hAnsi="Times New Roman" w:cs="Times New Roman"/>
        </w:rPr>
        <w:t>ith</w:t>
      </w:r>
      <w:proofErr w:type="spellEnd"/>
      <w:r w:rsidR="00C87D39">
        <w:rPr>
          <w:rFonts w:ascii="Times New Roman" w:hAnsi="Times New Roman" w:cs="Times New Roman"/>
        </w:rPr>
        <w:t xml:space="preserve"> storage cycle. n is the maximum cycle number (n=10).  </w:t>
      </w:r>
      <w:r w:rsidR="00272E14">
        <w:rPr>
          <w:rFonts w:ascii="Times New Roman" w:hAnsi="Times New Roman" w:cs="Times New Roman"/>
        </w:rPr>
        <w:t xml:space="preserve">The findings from the uncertainty quantification can be divided into two categories. </w:t>
      </w:r>
    </w:p>
    <w:p w14:paraId="76A8F714" w14:textId="3A1F3819" w:rsidR="00272E14" w:rsidRPr="00272E14" w:rsidRDefault="00272E14" w:rsidP="00B44405">
      <w:pPr>
        <w:jc w:val="both"/>
        <w:rPr>
          <w:rFonts w:ascii="Times New Roman" w:hAnsi="Times New Roman" w:cs="Times New Roman"/>
        </w:rPr>
      </w:pPr>
      <w:r w:rsidRPr="00272E14">
        <w:rPr>
          <w:rFonts w:ascii="Times New Roman" w:hAnsi="Times New Roman" w:cs="Times New Roman"/>
        </w:rPr>
        <w:t>The impact of storage formations on UHS performance</w:t>
      </w:r>
    </w:p>
    <w:p w14:paraId="5517C3AF" w14:textId="563070B3" w:rsidR="00FF66A1" w:rsidRDefault="006D2F7D" w:rsidP="00CD2278">
      <w:pPr>
        <w:pStyle w:val="ListParagraph"/>
        <w:numPr>
          <w:ilvl w:val="0"/>
          <w:numId w:val="22"/>
        </w:numPr>
        <w:jc w:val="both"/>
        <w:rPr>
          <w:rFonts w:ascii="Times New Roman" w:hAnsi="Times New Roman" w:cs="Times New Roman"/>
        </w:rPr>
      </w:pPr>
      <w:r>
        <w:rPr>
          <w:rFonts w:ascii="Times New Roman" w:hAnsi="Times New Roman" w:cs="Times New Roman"/>
        </w:rPr>
        <w:t>Saline aquifers have a higher H2 withdrawal efficiency Eh than depleted gas reservoirs</w:t>
      </w:r>
      <w:r w:rsidR="00211C97">
        <w:rPr>
          <w:rFonts w:ascii="Times New Roman" w:hAnsi="Times New Roman" w:cs="Times New Roman"/>
        </w:rPr>
        <w:t xml:space="preserve"> (Figs. 8a to d, Figs.9a to 9d)</w:t>
      </w:r>
      <w:r w:rsidR="00592817">
        <w:rPr>
          <w:rFonts w:ascii="Times New Roman" w:hAnsi="Times New Roman" w:cs="Times New Roman"/>
        </w:rPr>
        <w:t xml:space="preserve">, which </w:t>
      </w:r>
      <w:r w:rsidR="00211C97">
        <w:rPr>
          <w:rFonts w:ascii="Times New Roman" w:hAnsi="Times New Roman" w:cs="Times New Roman"/>
        </w:rPr>
        <w:t>is consistent with the base case observation</w:t>
      </w:r>
      <w:r w:rsidR="00592817">
        <w:rPr>
          <w:rFonts w:ascii="Times New Roman" w:hAnsi="Times New Roman" w:cs="Times New Roman"/>
        </w:rPr>
        <w:t xml:space="preserve"> (</w:t>
      </w:r>
      <w:proofErr w:type="gramStart"/>
      <w:r w:rsidR="00592817">
        <w:rPr>
          <w:rFonts w:ascii="Times New Roman" w:hAnsi="Times New Roman" w:cs="Times New Roman"/>
        </w:rPr>
        <w:t>Fig. )</w:t>
      </w:r>
      <w:proofErr w:type="gramEnd"/>
      <w:r w:rsidR="00211C97">
        <w:rPr>
          <w:rFonts w:ascii="Times New Roman" w:hAnsi="Times New Roman" w:cs="Times New Roman"/>
        </w:rPr>
        <w:t xml:space="preserve">. </w:t>
      </w:r>
      <w:r w:rsidR="00592817">
        <w:rPr>
          <w:rFonts w:ascii="Times New Roman" w:hAnsi="Times New Roman" w:cs="Times New Roman"/>
        </w:rPr>
        <w:t xml:space="preserve">The H2 plume has a much larger footprint in depleted gas reservoirs than saline aquifer (Fig.), making the H2 more difficult to recover. The uncertainty of the UHS predictions in both formations are similar. </w:t>
      </w:r>
    </w:p>
    <w:p w14:paraId="4B19F73F" w14:textId="7F9EDAC0" w:rsidR="00592817" w:rsidRDefault="00592817" w:rsidP="00CE0099">
      <w:pPr>
        <w:pStyle w:val="ListParagraph"/>
        <w:numPr>
          <w:ilvl w:val="0"/>
          <w:numId w:val="22"/>
        </w:numPr>
        <w:jc w:val="both"/>
        <w:rPr>
          <w:rFonts w:ascii="Times New Roman" w:hAnsi="Times New Roman" w:cs="Times New Roman"/>
        </w:rPr>
      </w:pPr>
      <w:r>
        <w:rPr>
          <w:rFonts w:ascii="Times New Roman" w:hAnsi="Times New Roman" w:cs="Times New Roman"/>
        </w:rPr>
        <w:t xml:space="preserve">Saline aquifers have a higher </w:t>
      </w:r>
      <w:r w:rsidR="002E4FFB">
        <w:rPr>
          <w:rFonts w:ascii="Times New Roman" w:hAnsi="Times New Roman" w:cs="Times New Roman"/>
        </w:rPr>
        <w:t>produced H2 purity Ph than depleted gas reservoirs</w:t>
      </w:r>
      <w:r w:rsidR="00CE0099">
        <w:rPr>
          <w:rFonts w:ascii="Times New Roman" w:hAnsi="Times New Roman" w:cs="Times New Roman"/>
        </w:rPr>
        <w:t xml:space="preserve"> (Figs.8e to f, Figs.9e to f)</w:t>
      </w:r>
      <w:r w:rsidR="002E4FFB">
        <w:rPr>
          <w:rFonts w:ascii="Times New Roman" w:hAnsi="Times New Roman" w:cs="Times New Roman"/>
        </w:rPr>
        <w:t>.</w:t>
      </w:r>
      <w:r w:rsidR="00CE0099">
        <w:rPr>
          <w:rFonts w:ascii="Times New Roman" w:hAnsi="Times New Roman" w:cs="Times New Roman"/>
        </w:rPr>
        <w:t xml:space="preserve"> Without cushion gases</w:t>
      </w:r>
      <w:r w:rsidR="00CE0099" w:rsidRPr="00CE0099">
        <w:rPr>
          <w:rFonts w:ascii="Times New Roman" w:hAnsi="Times New Roman" w:cs="Times New Roman"/>
        </w:rPr>
        <w:t>, the Ph in saline aquifer</w:t>
      </w:r>
      <w:r w:rsidR="00CE0099">
        <w:rPr>
          <w:rFonts w:ascii="Times New Roman" w:hAnsi="Times New Roman" w:cs="Times New Roman"/>
        </w:rPr>
        <w:t>s</w:t>
      </w:r>
      <w:r w:rsidR="00CE0099" w:rsidRPr="00CE0099">
        <w:rPr>
          <w:rFonts w:ascii="Times New Roman" w:hAnsi="Times New Roman" w:cs="Times New Roman"/>
        </w:rPr>
        <w:t xml:space="preserve"> is about 1.0</w:t>
      </w:r>
      <w:r w:rsidR="00CE0099">
        <w:rPr>
          <w:rFonts w:ascii="Times New Roman" w:hAnsi="Times New Roman" w:cs="Times New Roman"/>
        </w:rPr>
        <w:t xml:space="preserve"> across the storage cycles. When the cushion gas is injected, the Ph in saline aquifers drops significantly at early cycles. However, the purity increases fast </w:t>
      </w:r>
      <w:r w:rsidR="00A23E19">
        <w:rPr>
          <w:rFonts w:ascii="Times New Roman" w:hAnsi="Times New Roman" w:cs="Times New Roman"/>
        </w:rPr>
        <w:t>as the cycle advances</w:t>
      </w:r>
      <w:r w:rsidR="00CE0099">
        <w:rPr>
          <w:rFonts w:ascii="Times New Roman" w:hAnsi="Times New Roman" w:cs="Times New Roman"/>
        </w:rPr>
        <w:t xml:space="preserve"> and recover</w:t>
      </w:r>
      <w:r w:rsidR="007C1EDB">
        <w:rPr>
          <w:rFonts w:ascii="Times New Roman" w:hAnsi="Times New Roman" w:cs="Times New Roman"/>
        </w:rPr>
        <w:t>s</w:t>
      </w:r>
      <w:r w:rsidR="00CE0099">
        <w:rPr>
          <w:rFonts w:ascii="Times New Roman" w:hAnsi="Times New Roman" w:cs="Times New Roman"/>
        </w:rPr>
        <w:t xml:space="preserve"> back to </w:t>
      </w:r>
      <w:r w:rsidR="00A23E19">
        <w:rPr>
          <w:rFonts w:ascii="Times New Roman" w:hAnsi="Times New Roman" w:cs="Times New Roman"/>
        </w:rPr>
        <w:t>the high level after 6 cycles. Since depleted gas reservoirs have large volumes of initial/left-over CH4, the H2 is always produced with other gas components, leading to a lower Ph. Besides, the depleted gas reservoirs also have a higher uncertainty in the Ph prediction than saline aquifers.</w:t>
      </w:r>
    </w:p>
    <w:p w14:paraId="3932063C" w14:textId="22339725" w:rsidR="007E7B63" w:rsidRDefault="009B03A4" w:rsidP="00027F38">
      <w:pPr>
        <w:pStyle w:val="ListParagraph"/>
        <w:numPr>
          <w:ilvl w:val="0"/>
          <w:numId w:val="22"/>
        </w:numPr>
        <w:jc w:val="both"/>
        <w:rPr>
          <w:rFonts w:ascii="Times New Roman" w:hAnsi="Times New Roman" w:cs="Times New Roman"/>
        </w:rPr>
      </w:pPr>
      <w:r w:rsidRPr="00947F81">
        <w:rPr>
          <w:rFonts w:ascii="Times New Roman" w:hAnsi="Times New Roman" w:cs="Times New Roman"/>
        </w:rPr>
        <w:t>Depleted gas reservoirs have a much higher produced gas-water ratio GWR than saline aquifers, indicating a lower risk of water production.</w:t>
      </w:r>
      <w:r w:rsidR="00947F81" w:rsidRPr="00947F81">
        <w:rPr>
          <w:rFonts w:ascii="Times New Roman" w:hAnsi="Times New Roman" w:cs="Times New Roman"/>
        </w:rPr>
        <w:t xml:space="preserve"> Even though depleted gas reservoirs have a much higher uncertainty in GWR prediction, the </w:t>
      </w:r>
      <w:r w:rsidR="00947F81">
        <w:rPr>
          <w:rFonts w:ascii="Times New Roman" w:hAnsi="Times New Roman" w:cs="Times New Roman"/>
        </w:rPr>
        <w:t xml:space="preserve">lower bound of the GWR prediction interval is still above 15000, which indicates negligible risks of water production. </w:t>
      </w:r>
      <w:r w:rsidR="007F6115">
        <w:rPr>
          <w:rFonts w:ascii="Times New Roman" w:hAnsi="Times New Roman" w:cs="Times New Roman"/>
        </w:rPr>
        <w:t>The lower risks of water production in depleted gas reservoirs results from the high</w:t>
      </w:r>
      <w:r w:rsidR="00911080">
        <w:rPr>
          <w:rFonts w:ascii="Times New Roman" w:hAnsi="Times New Roman" w:cs="Times New Roman"/>
        </w:rPr>
        <w:t>er</w:t>
      </w:r>
      <w:r w:rsidR="007F6115">
        <w:rPr>
          <w:rFonts w:ascii="Times New Roman" w:hAnsi="Times New Roman" w:cs="Times New Roman"/>
        </w:rPr>
        <w:t xml:space="preserve"> gas saturation near the wellbore.</w:t>
      </w:r>
    </w:p>
    <w:p w14:paraId="71F96F25" w14:textId="620129C2" w:rsidR="007E7B63" w:rsidRPr="00B05801" w:rsidRDefault="00160647" w:rsidP="007E7B63">
      <w:pPr>
        <w:pStyle w:val="ListParagraph"/>
        <w:numPr>
          <w:ilvl w:val="0"/>
          <w:numId w:val="22"/>
        </w:numPr>
        <w:jc w:val="both"/>
        <w:rPr>
          <w:rFonts w:ascii="Times New Roman" w:hAnsi="Times New Roman" w:cs="Times New Roman"/>
        </w:rPr>
      </w:pPr>
      <w:r>
        <w:rPr>
          <w:rFonts w:ascii="Times New Roman" w:hAnsi="Times New Roman" w:cs="Times New Roman"/>
        </w:rPr>
        <w:t>Depleted gas reservoirs outperform saline aquifers in terms of well injectivity J. It is more difficult to inject H2 into saline aquifers than depleted gas reservoirs due to</w:t>
      </w:r>
      <w:r w:rsidR="00FB7735">
        <w:rPr>
          <w:rFonts w:ascii="Times New Roman" w:hAnsi="Times New Roman" w:cs="Times New Roman"/>
        </w:rPr>
        <w:t xml:space="preserve"> a much lower compressibility of liquid water than gases. </w:t>
      </w:r>
      <w:r w:rsidR="00417EF4">
        <w:rPr>
          <w:rFonts w:ascii="Times New Roman" w:hAnsi="Times New Roman" w:cs="Times New Roman"/>
        </w:rPr>
        <w:t xml:space="preserve">Higher J in depleted gas reservoirs also indicates higher storage capacity under the same injection conditions, which has been demonstrated </w:t>
      </w:r>
      <w:r w:rsidR="00B05801">
        <w:rPr>
          <w:rFonts w:ascii="Times New Roman" w:hAnsi="Times New Roman" w:cs="Times New Roman"/>
        </w:rPr>
        <w:t xml:space="preserve">by the larger H2 plume sizes of depleted gas reservoirs </w:t>
      </w:r>
      <w:r w:rsidR="00417EF4">
        <w:rPr>
          <w:rFonts w:ascii="Times New Roman" w:hAnsi="Times New Roman" w:cs="Times New Roman"/>
        </w:rPr>
        <w:t xml:space="preserve">in </w:t>
      </w:r>
      <w:proofErr w:type="gramStart"/>
      <w:r w:rsidR="00417EF4">
        <w:rPr>
          <w:rFonts w:ascii="Times New Roman" w:hAnsi="Times New Roman" w:cs="Times New Roman"/>
        </w:rPr>
        <w:t>Fig. .</w:t>
      </w:r>
      <w:proofErr w:type="gramEnd"/>
      <w:r w:rsidR="00417EF4">
        <w:rPr>
          <w:rFonts w:ascii="Times New Roman" w:hAnsi="Times New Roman" w:cs="Times New Roman"/>
        </w:rPr>
        <w:t xml:space="preserve"> </w:t>
      </w:r>
    </w:p>
    <w:p w14:paraId="633E6C80" w14:textId="1645996A" w:rsidR="008348FA" w:rsidRDefault="00272E14" w:rsidP="009A2BFC">
      <w:pPr>
        <w:jc w:val="both"/>
        <w:rPr>
          <w:rFonts w:ascii="Times New Roman" w:hAnsi="Times New Roman" w:cs="Times New Roman"/>
        </w:rPr>
      </w:pPr>
      <w:r>
        <w:rPr>
          <w:rFonts w:ascii="Times New Roman" w:hAnsi="Times New Roman" w:cs="Times New Roman"/>
        </w:rPr>
        <w:t>The impact of cushion gases on UHS performance</w:t>
      </w:r>
    </w:p>
    <w:p w14:paraId="3C96E5D1" w14:textId="30990D19" w:rsidR="009A2BFC" w:rsidRDefault="009321C1" w:rsidP="009A2BFC">
      <w:pPr>
        <w:pStyle w:val="ListParagraph"/>
        <w:numPr>
          <w:ilvl w:val="0"/>
          <w:numId w:val="24"/>
        </w:numPr>
        <w:jc w:val="both"/>
        <w:rPr>
          <w:rFonts w:ascii="Times New Roman" w:hAnsi="Times New Roman" w:cs="Times New Roman"/>
        </w:rPr>
      </w:pPr>
      <w:r>
        <w:rPr>
          <w:rFonts w:ascii="Times New Roman" w:hAnsi="Times New Roman" w:cs="Times New Roman"/>
        </w:rPr>
        <w:t>T</w:t>
      </w:r>
      <w:r w:rsidR="009A2BFC">
        <w:rPr>
          <w:rFonts w:ascii="Times New Roman" w:hAnsi="Times New Roman" w:cs="Times New Roman"/>
        </w:rPr>
        <w:t>he cushion gas negatively impact</w:t>
      </w:r>
      <w:r>
        <w:rPr>
          <w:rFonts w:ascii="Times New Roman" w:hAnsi="Times New Roman" w:cs="Times New Roman"/>
        </w:rPr>
        <w:t>s</w:t>
      </w:r>
      <w:r w:rsidR="009A2BFC">
        <w:rPr>
          <w:rFonts w:ascii="Times New Roman" w:hAnsi="Times New Roman" w:cs="Times New Roman"/>
        </w:rPr>
        <w:t xml:space="preserve"> the Eh and Ph</w:t>
      </w:r>
      <w:r>
        <w:rPr>
          <w:rFonts w:ascii="Times New Roman" w:hAnsi="Times New Roman" w:cs="Times New Roman"/>
        </w:rPr>
        <w:t xml:space="preserve"> in saline aquifers</w:t>
      </w:r>
      <w:r w:rsidR="009A2BFC">
        <w:rPr>
          <w:rFonts w:ascii="Times New Roman" w:hAnsi="Times New Roman" w:cs="Times New Roman"/>
        </w:rPr>
        <w:t xml:space="preserve">. </w:t>
      </w:r>
      <w:r w:rsidR="00E702D6">
        <w:rPr>
          <w:rFonts w:ascii="Times New Roman" w:hAnsi="Times New Roman" w:cs="Times New Roman"/>
        </w:rPr>
        <w:t xml:space="preserve">As discussed in base cases, </w:t>
      </w:r>
      <w:r w:rsidR="00DA2147">
        <w:rPr>
          <w:rFonts w:ascii="Times New Roman" w:hAnsi="Times New Roman" w:cs="Times New Roman"/>
        </w:rPr>
        <w:t xml:space="preserve">even though cushion gases can increase the total produced gas volume in saline aquifers, the produced H2 gas volume does not increase significantly due to the production of cushion gases. A huge amount of cushion gases is produced at early cycles, lowering the Eh and Ph </w:t>
      </w:r>
      <w:r w:rsidR="00295407">
        <w:rPr>
          <w:rFonts w:ascii="Times New Roman" w:hAnsi="Times New Roman" w:cs="Times New Roman"/>
        </w:rPr>
        <w:t>dramatically</w:t>
      </w:r>
      <w:r w:rsidR="00DA2147">
        <w:rPr>
          <w:rFonts w:ascii="Times New Roman" w:hAnsi="Times New Roman" w:cs="Times New Roman"/>
        </w:rPr>
        <w:t xml:space="preserve">. </w:t>
      </w:r>
      <w:r w:rsidR="004724DE">
        <w:rPr>
          <w:rFonts w:ascii="Times New Roman" w:hAnsi="Times New Roman" w:cs="Times New Roman"/>
        </w:rPr>
        <w:t>However, the Eh and Ph increases as the cycle advances and gets back to the high level at later cycles.</w:t>
      </w:r>
    </w:p>
    <w:p w14:paraId="183DCAD6" w14:textId="46BF9B5B" w:rsidR="00FE3D11" w:rsidRDefault="001E79D2" w:rsidP="009A2BFC">
      <w:pPr>
        <w:pStyle w:val="ListParagraph"/>
        <w:numPr>
          <w:ilvl w:val="0"/>
          <w:numId w:val="24"/>
        </w:numPr>
        <w:jc w:val="both"/>
        <w:rPr>
          <w:rFonts w:ascii="Times New Roman" w:hAnsi="Times New Roman" w:cs="Times New Roman"/>
        </w:rPr>
      </w:pPr>
      <w:r>
        <w:rPr>
          <w:rFonts w:ascii="Times New Roman" w:hAnsi="Times New Roman" w:cs="Times New Roman"/>
        </w:rPr>
        <w:t>Cushion gases improve GWR and J in saline aquifers significantly</w:t>
      </w:r>
      <w:r w:rsidR="001324DD">
        <w:rPr>
          <w:rFonts w:ascii="Times New Roman" w:hAnsi="Times New Roman" w:cs="Times New Roman"/>
        </w:rPr>
        <w:t xml:space="preserve">, especially at early storage cycles. </w:t>
      </w:r>
      <w:r w:rsidR="00153326">
        <w:rPr>
          <w:rFonts w:ascii="Times New Roman" w:hAnsi="Times New Roman" w:cs="Times New Roman"/>
        </w:rPr>
        <w:t>As indicated by Fig.</w:t>
      </w:r>
      <w:r w:rsidR="00EE2BF5">
        <w:rPr>
          <w:rFonts w:ascii="Times New Roman" w:hAnsi="Times New Roman" w:cs="Times New Roman"/>
        </w:rPr>
        <w:t xml:space="preserve"> </w:t>
      </w:r>
      <w:proofErr w:type="spellStart"/>
      <w:r w:rsidR="00EE2BF5">
        <w:rPr>
          <w:rFonts w:ascii="Times New Roman" w:hAnsi="Times New Roman" w:cs="Times New Roman"/>
        </w:rPr>
        <w:t>i</w:t>
      </w:r>
      <w:proofErr w:type="spellEnd"/>
      <w:r w:rsidR="00EE2BF5">
        <w:rPr>
          <w:rFonts w:ascii="Times New Roman" w:hAnsi="Times New Roman" w:cs="Times New Roman"/>
        </w:rPr>
        <w:t>,</w:t>
      </w:r>
      <w:r w:rsidR="001330A5">
        <w:rPr>
          <w:rFonts w:ascii="Times New Roman" w:hAnsi="Times New Roman" w:cs="Times New Roman"/>
        </w:rPr>
        <w:t xml:space="preserve"> some</w:t>
      </w:r>
      <w:r w:rsidR="00EE2BF5">
        <w:rPr>
          <w:rFonts w:ascii="Times New Roman" w:hAnsi="Times New Roman" w:cs="Times New Roman"/>
        </w:rPr>
        <w:t xml:space="preserve"> </w:t>
      </w:r>
      <w:r w:rsidR="005D24A2">
        <w:rPr>
          <w:rFonts w:ascii="Times New Roman" w:hAnsi="Times New Roman" w:cs="Times New Roman"/>
        </w:rPr>
        <w:t>saline aquifers have</w:t>
      </w:r>
      <w:r w:rsidR="006C799D">
        <w:rPr>
          <w:rFonts w:ascii="Times New Roman" w:hAnsi="Times New Roman" w:cs="Times New Roman"/>
        </w:rPr>
        <w:t xml:space="preserve"> extremely</w:t>
      </w:r>
      <w:r w:rsidR="005D24A2">
        <w:rPr>
          <w:rFonts w:ascii="Times New Roman" w:hAnsi="Times New Roman" w:cs="Times New Roman"/>
        </w:rPr>
        <w:t xml:space="preserve"> high risk of water production, with the lowest GWR </w:t>
      </w:r>
      <w:r w:rsidR="001330A5">
        <w:rPr>
          <w:rFonts w:ascii="Times New Roman" w:hAnsi="Times New Roman" w:cs="Times New Roman"/>
        </w:rPr>
        <w:t xml:space="preserve">less than 100. For those saline aquifers, it is necessary to inject cushion gases before storing H2. </w:t>
      </w:r>
      <w:r w:rsidR="006C799D">
        <w:rPr>
          <w:rFonts w:ascii="Times New Roman" w:hAnsi="Times New Roman" w:cs="Times New Roman"/>
        </w:rPr>
        <w:t xml:space="preserve">The cushion gases significantly </w:t>
      </w:r>
      <w:r w:rsidR="004B31AB">
        <w:rPr>
          <w:rFonts w:ascii="Times New Roman" w:hAnsi="Times New Roman" w:cs="Times New Roman"/>
        </w:rPr>
        <w:t>increase</w:t>
      </w:r>
      <w:r w:rsidR="006C799D">
        <w:rPr>
          <w:rFonts w:ascii="Times New Roman" w:hAnsi="Times New Roman" w:cs="Times New Roman"/>
        </w:rPr>
        <w:t xml:space="preserve"> the GWR at early storage </w:t>
      </w:r>
      <w:r w:rsidR="006C799D">
        <w:rPr>
          <w:rFonts w:ascii="Times New Roman" w:hAnsi="Times New Roman" w:cs="Times New Roman"/>
        </w:rPr>
        <w:lastRenderedPageBreak/>
        <w:t>cycle</w:t>
      </w:r>
      <w:r w:rsidR="00CB6017">
        <w:rPr>
          <w:rFonts w:ascii="Times New Roman" w:hAnsi="Times New Roman" w:cs="Times New Roman"/>
        </w:rPr>
        <w:t>s, mitigating the water production risk.</w:t>
      </w:r>
      <w:r w:rsidR="00FE3D11">
        <w:rPr>
          <w:rFonts w:ascii="Times New Roman" w:hAnsi="Times New Roman" w:cs="Times New Roman"/>
        </w:rPr>
        <w:t xml:space="preserve"> Similarly, the cushion gas also has a huge positive impact on J. As shown in Figs. m </w:t>
      </w:r>
      <w:proofErr w:type="spellStart"/>
      <w:r w:rsidR="00494F62">
        <w:rPr>
          <w:rFonts w:ascii="Times New Roman" w:hAnsi="Times New Roman" w:cs="Times New Roman"/>
        </w:rPr>
        <w:t>to p</w:t>
      </w:r>
      <w:proofErr w:type="spellEnd"/>
      <w:r w:rsidR="00494F62">
        <w:rPr>
          <w:rFonts w:ascii="Times New Roman" w:hAnsi="Times New Roman" w:cs="Times New Roman"/>
        </w:rPr>
        <w:t xml:space="preserve">, the cushion gas significantly improves the J at early storage cycles by pushing the water away from the wellbore, increasing the storage capacity. </w:t>
      </w:r>
    </w:p>
    <w:p w14:paraId="0F62392E" w14:textId="24B9762A" w:rsidR="009E6F77" w:rsidRDefault="00E16557" w:rsidP="00772B0A">
      <w:pPr>
        <w:pStyle w:val="ListParagraph"/>
        <w:numPr>
          <w:ilvl w:val="0"/>
          <w:numId w:val="24"/>
        </w:numPr>
        <w:jc w:val="both"/>
        <w:rPr>
          <w:rFonts w:ascii="Times New Roman" w:hAnsi="Times New Roman" w:cs="Times New Roman"/>
        </w:rPr>
      </w:pPr>
      <w:r w:rsidRPr="00A44203">
        <w:rPr>
          <w:rFonts w:ascii="Times New Roman" w:hAnsi="Times New Roman" w:cs="Times New Roman"/>
        </w:rPr>
        <w:t xml:space="preserve">The cushion gas has a negligible </w:t>
      </w:r>
      <w:r w:rsidR="00AB4AAA" w:rsidRPr="00A44203">
        <w:rPr>
          <w:rFonts w:ascii="Times New Roman" w:hAnsi="Times New Roman" w:cs="Times New Roman"/>
        </w:rPr>
        <w:t>impact</w:t>
      </w:r>
      <w:r w:rsidRPr="00A44203">
        <w:rPr>
          <w:rFonts w:ascii="Times New Roman" w:hAnsi="Times New Roman" w:cs="Times New Roman"/>
        </w:rPr>
        <w:t xml:space="preserve"> on Eh</w:t>
      </w:r>
      <w:r w:rsidR="00206009">
        <w:rPr>
          <w:rFonts w:ascii="Times New Roman" w:hAnsi="Times New Roman" w:cs="Times New Roman"/>
        </w:rPr>
        <w:t xml:space="preserve">, </w:t>
      </w:r>
      <w:r w:rsidRPr="00A44203">
        <w:rPr>
          <w:rFonts w:ascii="Times New Roman" w:hAnsi="Times New Roman" w:cs="Times New Roman"/>
        </w:rPr>
        <w:t>Ph</w:t>
      </w:r>
      <w:r w:rsidR="00206009">
        <w:rPr>
          <w:rFonts w:ascii="Times New Roman" w:hAnsi="Times New Roman" w:cs="Times New Roman"/>
        </w:rPr>
        <w:t>, and J</w:t>
      </w:r>
      <w:r w:rsidRPr="00A44203">
        <w:rPr>
          <w:rFonts w:ascii="Times New Roman" w:hAnsi="Times New Roman" w:cs="Times New Roman"/>
        </w:rPr>
        <w:t xml:space="preserve"> </w:t>
      </w:r>
      <w:r w:rsidR="005D2E85" w:rsidRPr="00A44203">
        <w:rPr>
          <w:rFonts w:ascii="Times New Roman" w:hAnsi="Times New Roman" w:cs="Times New Roman"/>
        </w:rPr>
        <w:t xml:space="preserve">in depleted gas reservoirs (Figs. </w:t>
      </w:r>
      <w:proofErr w:type="spellStart"/>
      <w:r w:rsidR="005D2E85" w:rsidRPr="00A44203">
        <w:rPr>
          <w:rFonts w:ascii="Times New Roman" w:hAnsi="Times New Roman" w:cs="Times New Roman"/>
        </w:rPr>
        <w:t>a</w:t>
      </w:r>
      <w:proofErr w:type="spellEnd"/>
      <w:r w:rsidR="005D2E85" w:rsidRPr="00A44203">
        <w:rPr>
          <w:rFonts w:ascii="Times New Roman" w:hAnsi="Times New Roman" w:cs="Times New Roman"/>
        </w:rPr>
        <w:t xml:space="preserve"> to h)</w:t>
      </w:r>
      <w:r w:rsidRPr="00A44203">
        <w:rPr>
          <w:rFonts w:ascii="Times New Roman" w:hAnsi="Times New Roman" w:cs="Times New Roman"/>
        </w:rPr>
        <w:t>.</w:t>
      </w:r>
      <w:r w:rsidR="005D2E85" w:rsidRPr="00A44203">
        <w:rPr>
          <w:rFonts w:ascii="Times New Roman" w:hAnsi="Times New Roman" w:cs="Times New Roman"/>
        </w:rPr>
        <w:t xml:space="preserve"> As discussed in </w:t>
      </w:r>
      <w:r w:rsidR="00B220E9" w:rsidRPr="00A44203">
        <w:rPr>
          <w:rFonts w:ascii="Times New Roman" w:hAnsi="Times New Roman" w:cs="Times New Roman"/>
        </w:rPr>
        <w:t xml:space="preserve">base cases, the cushion gas injection does not increase the reservoir pressure significantly </w:t>
      </w:r>
      <w:r w:rsidR="00A44203" w:rsidRPr="00A44203">
        <w:rPr>
          <w:rFonts w:ascii="Times New Roman" w:hAnsi="Times New Roman" w:cs="Times New Roman"/>
        </w:rPr>
        <w:t>compared to saline aquifers</w:t>
      </w:r>
      <w:r w:rsidR="00B220E9" w:rsidRPr="00A44203">
        <w:rPr>
          <w:rFonts w:ascii="Times New Roman" w:hAnsi="Times New Roman" w:cs="Times New Roman"/>
        </w:rPr>
        <w:t xml:space="preserve">. </w:t>
      </w:r>
      <w:r w:rsidR="00A44203" w:rsidRPr="00A44203">
        <w:rPr>
          <w:rFonts w:ascii="Times New Roman" w:hAnsi="Times New Roman" w:cs="Times New Roman"/>
        </w:rPr>
        <w:t xml:space="preserve">With the </w:t>
      </w:r>
      <w:proofErr w:type="gramStart"/>
      <w:r w:rsidR="00A44203" w:rsidRPr="00A44203">
        <w:rPr>
          <w:rFonts w:ascii="Times New Roman" w:hAnsi="Times New Roman" w:cs="Times New Roman"/>
        </w:rPr>
        <w:t>low pressure</w:t>
      </w:r>
      <w:proofErr w:type="gramEnd"/>
      <w:r w:rsidR="00A44203" w:rsidRPr="00A44203">
        <w:rPr>
          <w:rFonts w:ascii="Times New Roman" w:hAnsi="Times New Roman" w:cs="Times New Roman"/>
        </w:rPr>
        <w:t xml:space="preserve"> buildup, the </w:t>
      </w:r>
      <w:r w:rsidR="00A44203">
        <w:rPr>
          <w:rFonts w:ascii="Times New Roman" w:hAnsi="Times New Roman" w:cs="Times New Roman"/>
        </w:rPr>
        <w:t xml:space="preserve">produced gas volume and produced H2 volume </w:t>
      </w:r>
      <w:r w:rsidR="007038A9">
        <w:rPr>
          <w:rFonts w:ascii="Times New Roman" w:hAnsi="Times New Roman" w:cs="Times New Roman"/>
        </w:rPr>
        <w:t xml:space="preserve">vary little. Therefore, the Eh does not differ significantly between cushion gas cases and the case without the cushion gas. </w:t>
      </w:r>
      <w:r w:rsidR="009E6F77">
        <w:rPr>
          <w:rFonts w:ascii="Times New Roman" w:hAnsi="Times New Roman" w:cs="Times New Roman"/>
        </w:rPr>
        <w:t>S</w:t>
      </w:r>
      <w:r w:rsidR="00AC5458">
        <w:rPr>
          <w:rFonts w:ascii="Times New Roman" w:hAnsi="Times New Roman" w:cs="Times New Roman"/>
        </w:rPr>
        <w:t>ince depleted gas reservoirs have large volumes of initial CH4,</w:t>
      </w:r>
      <w:r w:rsidR="009E6F77">
        <w:rPr>
          <w:rFonts w:ascii="Times New Roman" w:hAnsi="Times New Roman" w:cs="Times New Roman"/>
        </w:rPr>
        <w:t xml:space="preserve"> the produced H2 is </w:t>
      </w:r>
      <w:r w:rsidR="00006A97">
        <w:rPr>
          <w:rFonts w:ascii="Times New Roman" w:hAnsi="Times New Roman" w:cs="Times New Roman"/>
        </w:rPr>
        <w:t xml:space="preserve">always </w:t>
      </w:r>
      <w:r w:rsidR="009E6F77">
        <w:rPr>
          <w:rFonts w:ascii="Times New Roman" w:hAnsi="Times New Roman" w:cs="Times New Roman"/>
        </w:rPr>
        <w:t xml:space="preserve">mixed with the initial CH4. Therefore, the cushion gas injection does not </w:t>
      </w:r>
      <w:r w:rsidR="00006A97">
        <w:rPr>
          <w:rFonts w:ascii="Times New Roman" w:hAnsi="Times New Roman" w:cs="Times New Roman"/>
        </w:rPr>
        <w:t>affect</w:t>
      </w:r>
      <w:r w:rsidR="009E6F77">
        <w:rPr>
          <w:rFonts w:ascii="Times New Roman" w:hAnsi="Times New Roman" w:cs="Times New Roman"/>
        </w:rPr>
        <w:t xml:space="preserve"> the Ph</w:t>
      </w:r>
      <w:r w:rsidR="00006A97">
        <w:rPr>
          <w:rFonts w:ascii="Times New Roman" w:hAnsi="Times New Roman" w:cs="Times New Roman"/>
        </w:rPr>
        <w:t xml:space="preserve"> noticeably.</w:t>
      </w:r>
      <w:r w:rsidR="00E06710">
        <w:rPr>
          <w:rFonts w:ascii="Times New Roman" w:hAnsi="Times New Roman" w:cs="Times New Roman"/>
        </w:rPr>
        <w:t xml:space="preserve"> For J, since depleted gas reservoirs have great J due to its initial gas, the cushion gas injection does not improve J a lot. </w:t>
      </w:r>
    </w:p>
    <w:p w14:paraId="0EE0A593" w14:textId="01303F7E" w:rsidR="00E06710" w:rsidRDefault="00176D16" w:rsidP="00772B0A">
      <w:pPr>
        <w:pStyle w:val="ListParagraph"/>
        <w:numPr>
          <w:ilvl w:val="0"/>
          <w:numId w:val="24"/>
        </w:numPr>
        <w:jc w:val="both"/>
        <w:rPr>
          <w:rFonts w:ascii="Times New Roman" w:hAnsi="Times New Roman" w:cs="Times New Roman"/>
        </w:rPr>
      </w:pPr>
      <w:r>
        <w:rPr>
          <w:rFonts w:ascii="Times New Roman" w:hAnsi="Times New Roman" w:cs="Times New Roman"/>
        </w:rPr>
        <w:t xml:space="preserve">The cushion gas </w:t>
      </w:r>
      <w:r w:rsidR="00F9356E">
        <w:rPr>
          <w:rFonts w:ascii="Times New Roman" w:hAnsi="Times New Roman" w:cs="Times New Roman"/>
        </w:rPr>
        <w:t xml:space="preserve">noticeably </w:t>
      </w:r>
      <w:r>
        <w:rPr>
          <w:rFonts w:ascii="Times New Roman" w:hAnsi="Times New Roman" w:cs="Times New Roman"/>
        </w:rPr>
        <w:t>increases the GWR in depleted gas reservoirs</w:t>
      </w:r>
      <w:r w:rsidR="00BB0F05">
        <w:rPr>
          <w:rFonts w:ascii="Times New Roman" w:hAnsi="Times New Roman" w:cs="Times New Roman"/>
        </w:rPr>
        <w:t xml:space="preserve"> at early storage cycles</w:t>
      </w:r>
      <w:r>
        <w:rPr>
          <w:rFonts w:ascii="Times New Roman" w:hAnsi="Times New Roman" w:cs="Times New Roman"/>
        </w:rPr>
        <w:t xml:space="preserve">. </w:t>
      </w:r>
      <w:r w:rsidR="003E5698">
        <w:rPr>
          <w:rFonts w:ascii="Times New Roman" w:hAnsi="Times New Roman" w:cs="Times New Roman"/>
        </w:rPr>
        <w:t xml:space="preserve">Compared to saline aquifers, depleted gas reservoirs have a much </w:t>
      </w:r>
      <w:r w:rsidR="009F401B">
        <w:rPr>
          <w:rFonts w:ascii="Times New Roman" w:hAnsi="Times New Roman" w:cs="Times New Roman"/>
        </w:rPr>
        <w:t xml:space="preserve">higher GWR due to a higher gas saturation near the wellbore. </w:t>
      </w:r>
      <w:r w:rsidR="00BB0F05">
        <w:rPr>
          <w:rFonts w:ascii="Times New Roman" w:hAnsi="Times New Roman" w:cs="Times New Roman"/>
        </w:rPr>
        <w:t xml:space="preserve">Without cushion gases, the lowest GWR is about 16000 at the first storage cycle. </w:t>
      </w:r>
      <w:r w:rsidR="0069140A">
        <w:rPr>
          <w:rFonts w:ascii="Times New Roman" w:hAnsi="Times New Roman" w:cs="Times New Roman"/>
        </w:rPr>
        <w:t>With cushion gases</w:t>
      </w:r>
      <w:r w:rsidR="00BB0F05">
        <w:rPr>
          <w:rFonts w:ascii="Times New Roman" w:hAnsi="Times New Roman" w:cs="Times New Roman"/>
        </w:rPr>
        <w:t xml:space="preserve">, </w:t>
      </w:r>
      <w:r w:rsidR="00F9356E">
        <w:rPr>
          <w:rFonts w:ascii="Times New Roman" w:hAnsi="Times New Roman" w:cs="Times New Roman"/>
        </w:rPr>
        <w:t xml:space="preserve">the lowest GWR </w:t>
      </w:r>
      <w:r w:rsidR="0069140A">
        <w:rPr>
          <w:rFonts w:ascii="Times New Roman" w:hAnsi="Times New Roman" w:cs="Times New Roman"/>
        </w:rPr>
        <w:t>increases</w:t>
      </w:r>
      <w:r w:rsidR="00F9356E">
        <w:rPr>
          <w:rFonts w:ascii="Times New Roman" w:hAnsi="Times New Roman" w:cs="Times New Roman"/>
        </w:rPr>
        <w:t xml:space="preserve"> to around 26000.</w:t>
      </w:r>
      <w:r w:rsidR="006F6FB4">
        <w:rPr>
          <w:rFonts w:ascii="Times New Roman" w:hAnsi="Times New Roman" w:cs="Times New Roman"/>
        </w:rPr>
        <w:t xml:space="preserve"> </w:t>
      </w:r>
      <w:r w:rsidR="0069140A">
        <w:rPr>
          <w:rFonts w:ascii="Times New Roman" w:hAnsi="Times New Roman" w:cs="Times New Roman"/>
        </w:rPr>
        <w:t>Noted that e</w:t>
      </w:r>
      <w:r w:rsidR="006F6FB4">
        <w:rPr>
          <w:rFonts w:ascii="Times New Roman" w:hAnsi="Times New Roman" w:cs="Times New Roman"/>
        </w:rPr>
        <w:t xml:space="preserve">ven though the GWR </w:t>
      </w:r>
      <w:r w:rsidR="0069140A">
        <w:rPr>
          <w:rFonts w:ascii="Times New Roman" w:hAnsi="Times New Roman" w:cs="Times New Roman"/>
        </w:rPr>
        <w:t>increases</w:t>
      </w:r>
      <w:r w:rsidR="006F6FB4">
        <w:rPr>
          <w:rFonts w:ascii="Times New Roman" w:hAnsi="Times New Roman" w:cs="Times New Roman"/>
        </w:rPr>
        <w:t>, the cushion gases might not be so necessary because 16000 already indicates a low risk of water production.</w:t>
      </w:r>
    </w:p>
    <w:p w14:paraId="339EC741" w14:textId="192F1E1C" w:rsidR="00357FC3" w:rsidRPr="00DC0D2D" w:rsidRDefault="00357FC3" w:rsidP="00DC0D2D">
      <w:pPr>
        <w:pStyle w:val="ListParagraph"/>
        <w:numPr>
          <w:ilvl w:val="0"/>
          <w:numId w:val="24"/>
        </w:numPr>
        <w:jc w:val="both"/>
        <w:rPr>
          <w:rFonts w:ascii="Times New Roman" w:hAnsi="Times New Roman" w:cs="Times New Roman"/>
        </w:rPr>
      </w:pPr>
      <w:r w:rsidRPr="00357FC3">
        <w:rPr>
          <w:rFonts w:ascii="Times New Roman" w:hAnsi="Times New Roman" w:cs="Times New Roman"/>
        </w:rPr>
        <w:t>The cushion gas type does not affect UHS performanc</w:t>
      </w:r>
      <w:r w:rsidR="000536EF">
        <w:rPr>
          <w:rFonts w:ascii="Times New Roman" w:hAnsi="Times New Roman" w:cs="Times New Roman"/>
        </w:rPr>
        <w:t>e metrics</w:t>
      </w:r>
      <w:r w:rsidRPr="00357FC3">
        <w:rPr>
          <w:rFonts w:ascii="Times New Roman" w:hAnsi="Times New Roman" w:cs="Times New Roman"/>
        </w:rPr>
        <w:t xml:space="preserve"> significantly. </w:t>
      </w:r>
      <w:r>
        <w:rPr>
          <w:rFonts w:ascii="Times New Roman" w:hAnsi="Times New Roman" w:cs="Times New Roman"/>
        </w:rPr>
        <w:t xml:space="preserve">In both types of formations, N2 </w:t>
      </w:r>
      <w:r w:rsidR="006577CB">
        <w:rPr>
          <w:rFonts w:ascii="Times New Roman" w:hAnsi="Times New Roman" w:cs="Times New Roman"/>
        </w:rPr>
        <w:t xml:space="preserve">slightly </w:t>
      </w:r>
      <w:r>
        <w:rPr>
          <w:rFonts w:ascii="Times New Roman" w:hAnsi="Times New Roman" w:cs="Times New Roman"/>
        </w:rPr>
        <w:t xml:space="preserve">outperforms the CH4 and CO2 in terms of Eh and Ph. </w:t>
      </w:r>
      <w:r w:rsidR="008F214E">
        <w:rPr>
          <w:rFonts w:ascii="Times New Roman" w:hAnsi="Times New Roman" w:cs="Times New Roman"/>
        </w:rPr>
        <w:t>As discussed before, CH4 and CO2 have the highest and lowest mobility respectively among three cushion gases in subsurface conditions.</w:t>
      </w:r>
      <w:r w:rsidR="00D91E1C">
        <w:rPr>
          <w:rFonts w:ascii="Times New Roman" w:hAnsi="Times New Roman" w:cs="Times New Roman"/>
        </w:rPr>
        <w:t xml:space="preserve"> High mobility makes CH4 to </w:t>
      </w:r>
      <w:r w:rsidR="00332C53">
        <w:rPr>
          <w:rFonts w:ascii="Times New Roman" w:hAnsi="Times New Roman" w:cs="Times New Roman"/>
        </w:rPr>
        <w:t>flow</w:t>
      </w:r>
      <w:r w:rsidR="00D91E1C">
        <w:rPr>
          <w:rFonts w:ascii="Times New Roman" w:hAnsi="Times New Roman" w:cs="Times New Roman"/>
        </w:rPr>
        <w:t xml:space="preserve"> </w:t>
      </w:r>
      <w:r w:rsidR="00792616">
        <w:rPr>
          <w:rFonts w:ascii="Times New Roman" w:hAnsi="Times New Roman" w:cs="Times New Roman"/>
        </w:rPr>
        <w:t xml:space="preserve">easily, causing </w:t>
      </w:r>
      <w:r w:rsidR="00D91E1C">
        <w:rPr>
          <w:rFonts w:ascii="Times New Roman" w:hAnsi="Times New Roman" w:cs="Times New Roman"/>
        </w:rPr>
        <w:t>an easier withdrawal of CH4</w:t>
      </w:r>
      <w:r w:rsidR="00792616">
        <w:rPr>
          <w:rFonts w:ascii="Times New Roman" w:hAnsi="Times New Roman" w:cs="Times New Roman"/>
        </w:rPr>
        <w:t>. Low mobility makes CO2 plume close</w:t>
      </w:r>
      <w:r w:rsidR="00332C53">
        <w:rPr>
          <w:rFonts w:ascii="Times New Roman" w:hAnsi="Times New Roman" w:cs="Times New Roman"/>
        </w:rPr>
        <w:t xml:space="preserve"> to</w:t>
      </w:r>
      <w:r w:rsidR="00792616">
        <w:rPr>
          <w:rFonts w:ascii="Times New Roman" w:hAnsi="Times New Roman" w:cs="Times New Roman"/>
        </w:rPr>
        <w:t xml:space="preserve"> the wellbore, causing an easier withdrawal of CO2. </w:t>
      </w:r>
      <w:r w:rsidR="00DC0D2D">
        <w:rPr>
          <w:rFonts w:ascii="Times New Roman" w:hAnsi="Times New Roman" w:cs="Times New Roman"/>
        </w:rPr>
        <w:t xml:space="preserve">With a modest mobility, N2 has the least percentage of the produced cushion gas in total gas production. </w:t>
      </w:r>
    </w:p>
    <w:p w14:paraId="783E0462" w14:textId="0E85F0EE" w:rsidR="009E6F77" w:rsidRDefault="00F37B56" w:rsidP="00772B0A">
      <w:pPr>
        <w:pStyle w:val="ListParagraph"/>
        <w:numPr>
          <w:ilvl w:val="0"/>
          <w:numId w:val="24"/>
        </w:numPr>
        <w:jc w:val="both"/>
        <w:rPr>
          <w:rFonts w:ascii="Times New Roman" w:hAnsi="Times New Roman" w:cs="Times New Roman"/>
        </w:rPr>
      </w:pPr>
      <w:r>
        <w:rPr>
          <w:rFonts w:ascii="Times New Roman" w:hAnsi="Times New Roman" w:cs="Times New Roman"/>
        </w:rPr>
        <w:t>Generally,</w:t>
      </w:r>
      <w:r w:rsidR="009321C1">
        <w:rPr>
          <w:rFonts w:ascii="Times New Roman" w:hAnsi="Times New Roman" w:cs="Times New Roman"/>
        </w:rPr>
        <w:t xml:space="preserve"> </w:t>
      </w:r>
      <w:r w:rsidR="00B2543A">
        <w:rPr>
          <w:rFonts w:ascii="Times New Roman" w:hAnsi="Times New Roman" w:cs="Times New Roman"/>
        </w:rPr>
        <w:t>the cushion gas</w:t>
      </w:r>
      <w:r w:rsidR="009321C1">
        <w:rPr>
          <w:rFonts w:ascii="Times New Roman" w:hAnsi="Times New Roman" w:cs="Times New Roman"/>
        </w:rPr>
        <w:t xml:space="preserve"> ha</w:t>
      </w:r>
      <w:r w:rsidR="00B2543A">
        <w:rPr>
          <w:rFonts w:ascii="Times New Roman" w:hAnsi="Times New Roman" w:cs="Times New Roman"/>
        </w:rPr>
        <w:t>s</w:t>
      </w:r>
      <w:r w:rsidR="009321C1">
        <w:rPr>
          <w:rFonts w:ascii="Times New Roman" w:hAnsi="Times New Roman" w:cs="Times New Roman"/>
        </w:rPr>
        <w:t xml:space="preserve"> a</w:t>
      </w:r>
      <w:r w:rsidR="00D22F45">
        <w:rPr>
          <w:rFonts w:ascii="Times New Roman" w:hAnsi="Times New Roman" w:cs="Times New Roman"/>
        </w:rPr>
        <w:t xml:space="preserve"> much</w:t>
      </w:r>
      <w:r w:rsidR="009321C1">
        <w:rPr>
          <w:rFonts w:ascii="Times New Roman" w:hAnsi="Times New Roman" w:cs="Times New Roman"/>
        </w:rPr>
        <w:t xml:space="preserve"> stronger impact on the UHS performance in saline aquifers than depleted gas reservoirs. </w:t>
      </w:r>
      <w:r w:rsidR="00015502">
        <w:rPr>
          <w:rFonts w:ascii="Times New Roman" w:hAnsi="Times New Roman" w:cs="Times New Roman"/>
        </w:rPr>
        <w:t xml:space="preserve">The impact of the cushion gas peaks at early storage cycles and gradually decreases as cycle advances. </w:t>
      </w:r>
      <w:r w:rsidR="00D854C1">
        <w:rPr>
          <w:rFonts w:ascii="Times New Roman" w:hAnsi="Times New Roman" w:cs="Times New Roman"/>
        </w:rPr>
        <w:t xml:space="preserve">The cushion gas </w:t>
      </w:r>
      <w:r w:rsidR="00213F77">
        <w:rPr>
          <w:rFonts w:ascii="Times New Roman" w:hAnsi="Times New Roman" w:cs="Times New Roman"/>
        </w:rPr>
        <w:t xml:space="preserve">effect </w:t>
      </w:r>
      <w:r w:rsidR="00D854C1">
        <w:rPr>
          <w:rFonts w:ascii="Times New Roman" w:hAnsi="Times New Roman" w:cs="Times New Roman"/>
        </w:rPr>
        <w:t>is almost negligible after 6 storage cycles.</w:t>
      </w:r>
      <w:r w:rsidR="009A593A">
        <w:rPr>
          <w:rFonts w:ascii="Times New Roman" w:hAnsi="Times New Roman" w:cs="Times New Roman"/>
        </w:rPr>
        <w:t xml:space="preserve"> </w:t>
      </w:r>
      <w:r w:rsidR="00B2543A">
        <w:rPr>
          <w:rFonts w:ascii="Times New Roman" w:hAnsi="Times New Roman" w:cs="Times New Roman"/>
        </w:rPr>
        <w:t>In saline aquifers</w:t>
      </w:r>
      <w:r w:rsidR="00C62226">
        <w:rPr>
          <w:rFonts w:ascii="Times New Roman" w:hAnsi="Times New Roman" w:cs="Times New Roman"/>
        </w:rPr>
        <w:t xml:space="preserve">, the cushion gas negatively affects Eh and Ph but significantly improves GWR and J. </w:t>
      </w:r>
      <w:r w:rsidR="00E65F78">
        <w:rPr>
          <w:rFonts w:ascii="Times New Roman" w:hAnsi="Times New Roman" w:cs="Times New Roman"/>
        </w:rPr>
        <w:t xml:space="preserve">In </w:t>
      </w:r>
      <w:r w:rsidR="00336CD1">
        <w:rPr>
          <w:rFonts w:ascii="Times New Roman" w:hAnsi="Times New Roman" w:cs="Times New Roman"/>
        </w:rPr>
        <w:t xml:space="preserve">saline aquifers with high water production, the cushion gas is recommended to mitigate the water production risks. </w:t>
      </w:r>
      <w:r w:rsidR="001B6FE2">
        <w:rPr>
          <w:rFonts w:ascii="Times New Roman" w:hAnsi="Times New Roman" w:cs="Times New Roman"/>
        </w:rPr>
        <w:t xml:space="preserve">For depleted gas reservoirs, under the minimum allowable production pressure, the cushion gas is not necessarily needed because of their high well injectivity and low water production risks. </w:t>
      </w:r>
    </w:p>
    <w:p w14:paraId="6CEFFCA2" w14:textId="5F85A26F" w:rsidR="001D0830" w:rsidRDefault="001D0830" w:rsidP="00FF3E90">
      <w:pPr>
        <w:jc w:val="both"/>
        <w:rPr>
          <w:rFonts w:ascii="Times New Roman" w:hAnsi="Times New Roman" w:cs="Times New Roman"/>
        </w:rPr>
      </w:pPr>
      <w:r>
        <w:rPr>
          <w:rFonts w:ascii="Times New Roman" w:hAnsi="Times New Roman" w:cs="Times New Roman"/>
        </w:rPr>
        <w:t xml:space="preserve">Based on the ROM predictions, we can further investigate the impact of cushion gas injection time </w:t>
      </w:r>
      <w:proofErr w:type="spellStart"/>
      <w:r>
        <w:rPr>
          <w:rFonts w:ascii="Times New Roman" w:hAnsi="Times New Roman" w:cs="Times New Roman"/>
        </w:rPr>
        <w:t>Tcg</w:t>
      </w:r>
      <w:proofErr w:type="spellEnd"/>
      <w:r>
        <w:rPr>
          <w:rFonts w:ascii="Times New Roman" w:hAnsi="Times New Roman" w:cs="Times New Roman"/>
        </w:rPr>
        <w:t xml:space="preserve"> on the UHS performance in both types of formations. </w:t>
      </w:r>
      <w:proofErr w:type="spellStart"/>
      <w:r>
        <w:rPr>
          <w:rFonts w:ascii="Times New Roman" w:hAnsi="Times New Roman" w:cs="Times New Roman"/>
        </w:rPr>
        <w:t>Tcg</w:t>
      </w:r>
      <w:proofErr w:type="spellEnd"/>
      <w:r>
        <w:rPr>
          <w:rFonts w:ascii="Times New Roman" w:hAnsi="Times New Roman" w:cs="Times New Roman"/>
        </w:rPr>
        <w:t xml:space="preserve"> indicates the injected cushion gas volume. The larger the </w:t>
      </w:r>
      <w:proofErr w:type="spellStart"/>
      <w:r>
        <w:rPr>
          <w:rFonts w:ascii="Times New Roman" w:hAnsi="Times New Roman" w:cs="Times New Roman"/>
        </w:rPr>
        <w:t>Tcg</w:t>
      </w:r>
      <w:proofErr w:type="spellEnd"/>
      <w:r>
        <w:rPr>
          <w:rFonts w:ascii="Times New Roman" w:hAnsi="Times New Roman" w:cs="Times New Roman"/>
        </w:rPr>
        <w:t xml:space="preserve">, the higher the injected cushion gas volume. As shown in Fig., in saline aquifers, longer </w:t>
      </w:r>
      <w:proofErr w:type="spellStart"/>
      <w:r>
        <w:rPr>
          <w:rFonts w:ascii="Times New Roman" w:hAnsi="Times New Roman" w:cs="Times New Roman"/>
        </w:rPr>
        <w:t>Tcg</w:t>
      </w:r>
      <w:proofErr w:type="spellEnd"/>
      <w:r>
        <w:rPr>
          <w:rFonts w:ascii="Times New Roman" w:hAnsi="Times New Roman" w:cs="Times New Roman"/>
        </w:rPr>
        <w:t xml:space="preserve"> leads to a lower Eh and Ph but a higher GWR and J. </w:t>
      </w:r>
      <w:r w:rsidR="006A5583">
        <w:rPr>
          <w:rFonts w:ascii="Times New Roman" w:hAnsi="Times New Roman" w:cs="Times New Roman"/>
        </w:rPr>
        <w:t xml:space="preserve">For depleted gas reservoirs, the UHS performance metrics are less sensitive to </w:t>
      </w:r>
      <w:proofErr w:type="spellStart"/>
      <w:r w:rsidR="006A5583">
        <w:rPr>
          <w:rFonts w:ascii="Times New Roman" w:hAnsi="Times New Roman" w:cs="Times New Roman"/>
        </w:rPr>
        <w:t>Tcg</w:t>
      </w:r>
      <w:proofErr w:type="spellEnd"/>
      <w:r w:rsidR="006A5583">
        <w:rPr>
          <w:rFonts w:ascii="Times New Roman" w:hAnsi="Times New Roman" w:cs="Times New Roman"/>
        </w:rPr>
        <w:t xml:space="preserve">. </w:t>
      </w:r>
      <w:r w:rsidR="004D368A">
        <w:rPr>
          <w:rFonts w:ascii="Times New Roman" w:hAnsi="Times New Roman" w:cs="Times New Roman"/>
        </w:rPr>
        <w:t xml:space="preserve">As </w:t>
      </w:r>
      <w:proofErr w:type="spellStart"/>
      <w:r w:rsidR="004D368A">
        <w:rPr>
          <w:rFonts w:ascii="Times New Roman" w:hAnsi="Times New Roman" w:cs="Times New Roman"/>
        </w:rPr>
        <w:t>Tcg</w:t>
      </w:r>
      <w:proofErr w:type="spellEnd"/>
      <w:r w:rsidR="004D368A">
        <w:rPr>
          <w:rFonts w:ascii="Times New Roman" w:hAnsi="Times New Roman" w:cs="Times New Roman"/>
        </w:rPr>
        <w:t xml:space="preserve"> increases, the Eh and Ph decreases in depleted gas reservoirs, with GWR slightly increasing and J remains almost unchanged.</w:t>
      </w:r>
      <w:r w:rsidR="006A0203">
        <w:rPr>
          <w:rFonts w:ascii="Times New Roman" w:hAnsi="Times New Roman" w:cs="Times New Roman"/>
        </w:rPr>
        <w:t xml:space="preserve"> </w:t>
      </w:r>
      <w:r w:rsidR="00E874EC">
        <w:rPr>
          <w:rFonts w:ascii="Times New Roman" w:hAnsi="Times New Roman" w:cs="Times New Roman"/>
        </w:rPr>
        <w:t xml:space="preserve">In general, a longer </w:t>
      </w:r>
      <w:proofErr w:type="spellStart"/>
      <w:r w:rsidR="00E874EC">
        <w:rPr>
          <w:rFonts w:ascii="Times New Roman" w:hAnsi="Times New Roman" w:cs="Times New Roman"/>
        </w:rPr>
        <w:t>Tcg</w:t>
      </w:r>
      <w:proofErr w:type="spellEnd"/>
      <w:r w:rsidR="00E874EC">
        <w:rPr>
          <w:rFonts w:ascii="Times New Roman" w:hAnsi="Times New Roman" w:cs="Times New Roman"/>
        </w:rPr>
        <w:t xml:space="preserve"> can have a negative impact to Eh and Ph but a positive impact on GWR and/or J</w:t>
      </w:r>
      <w:r w:rsidR="00E17C90">
        <w:rPr>
          <w:rFonts w:ascii="Times New Roman" w:hAnsi="Times New Roman" w:cs="Times New Roman"/>
        </w:rPr>
        <w:t xml:space="preserve"> in both types of formations</w:t>
      </w:r>
      <w:r w:rsidR="00E874EC">
        <w:rPr>
          <w:rFonts w:ascii="Times New Roman" w:hAnsi="Times New Roman" w:cs="Times New Roman"/>
        </w:rPr>
        <w:t xml:space="preserve">. Therefore, </w:t>
      </w:r>
      <w:r w:rsidR="00696AF6">
        <w:rPr>
          <w:rFonts w:ascii="Times New Roman" w:hAnsi="Times New Roman" w:cs="Times New Roman"/>
        </w:rPr>
        <w:t xml:space="preserve">an optimization of </w:t>
      </w:r>
      <w:proofErr w:type="spellStart"/>
      <w:r w:rsidR="00696AF6">
        <w:rPr>
          <w:rFonts w:ascii="Times New Roman" w:hAnsi="Times New Roman" w:cs="Times New Roman"/>
        </w:rPr>
        <w:t>Tcg</w:t>
      </w:r>
      <w:proofErr w:type="spellEnd"/>
      <w:r w:rsidR="00696AF6">
        <w:rPr>
          <w:rFonts w:ascii="Times New Roman" w:hAnsi="Times New Roman" w:cs="Times New Roman"/>
        </w:rPr>
        <w:t xml:space="preserve"> is needed for the field UHS projects to achieve</w:t>
      </w:r>
      <w:r w:rsidR="00F34862">
        <w:rPr>
          <w:rFonts w:ascii="Times New Roman" w:hAnsi="Times New Roman" w:cs="Times New Roman"/>
        </w:rPr>
        <w:t xml:space="preserve"> the</w:t>
      </w:r>
      <w:r w:rsidR="00696AF6">
        <w:rPr>
          <w:rFonts w:ascii="Times New Roman" w:hAnsi="Times New Roman" w:cs="Times New Roman"/>
        </w:rPr>
        <w:t xml:space="preserve"> best overall UHS performance. </w:t>
      </w:r>
    </w:p>
    <w:p w14:paraId="391857C8" w14:textId="77777777" w:rsidR="001D0830" w:rsidRDefault="001D0830" w:rsidP="00FF3E90">
      <w:pPr>
        <w:jc w:val="both"/>
        <w:rPr>
          <w:rFonts w:ascii="Times New Roman" w:hAnsi="Times New Roman" w:cs="Times New Roman"/>
        </w:rPr>
      </w:pPr>
    </w:p>
    <w:p w14:paraId="6F7AE7CB" w14:textId="77777777" w:rsidR="00C34784" w:rsidRPr="00FF3E90" w:rsidRDefault="00C34784" w:rsidP="00FF3E90">
      <w:pPr>
        <w:jc w:val="both"/>
        <w:rPr>
          <w:rFonts w:ascii="Times New Roman" w:hAnsi="Times New Roman" w:cs="Times New Roman"/>
        </w:rPr>
      </w:pPr>
    </w:p>
    <w:p w14:paraId="39762F88" w14:textId="77777777" w:rsidR="00272E14" w:rsidRDefault="00272E14" w:rsidP="00B44405">
      <w:pPr>
        <w:jc w:val="both"/>
        <w:rPr>
          <w:rFonts w:ascii="Times New Roman" w:hAnsi="Times New Roman" w:cs="Times New Roman"/>
        </w:rPr>
      </w:pPr>
    </w:p>
    <w:p w14:paraId="3AE4C6A7" w14:textId="0C688668" w:rsidR="00272E14" w:rsidRDefault="00E17C90" w:rsidP="00E17C90">
      <w:pPr>
        <w:jc w:val="both"/>
        <w:rPr>
          <w:rFonts w:ascii="Times New Roman" w:hAnsi="Times New Roman" w:cs="Times New Roman"/>
        </w:rPr>
      </w:pPr>
      <w:r w:rsidRPr="000D77AA">
        <w:rPr>
          <w:rFonts w:ascii="Times New Roman" w:hAnsi="Times New Roman" w:cs="Times New Roman"/>
        </w:rPr>
        <w:lastRenderedPageBreak/>
        <w:drawing>
          <wp:anchor distT="0" distB="0" distL="114300" distR="114300" simplePos="0" relativeHeight="251661312" behindDoc="0" locked="0" layoutInCell="1" allowOverlap="1" wp14:anchorId="04E69077" wp14:editId="7445AD33">
            <wp:simplePos x="0" y="0"/>
            <wp:positionH relativeFrom="column">
              <wp:posOffset>390847</wp:posOffset>
            </wp:positionH>
            <wp:positionV relativeFrom="paragraph">
              <wp:posOffset>-1270</wp:posOffset>
            </wp:positionV>
            <wp:extent cx="5140960" cy="4041140"/>
            <wp:effectExtent l="0" t="0" r="0" b="0"/>
            <wp:wrapTopAndBottom/>
            <wp:docPr id="179683232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32321" name="Picture 1" descr="Graphical user interface&#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5140960" cy="4041140"/>
                    </a:xfrm>
                    <a:prstGeom prst="rect">
                      <a:avLst/>
                    </a:prstGeom>
                  </pic:spPr>
                </pic:pic>
              </a:graphicData>
            </a:graphic>
            <wp14:sizeRelH relativeFrom="margin">
              <wp14:pctWidth>0</wp14:pctWidth>
            </wp14:sizeRelH>
            <wp14:sizeRelV relativeFrom="margin">
              <wp14:pctHeight>0</wp14:pctHeight>
            </wp14:sizeRelV>
          </wp:anchor>
        </w:drawing>
      </w:r>
      <w:r w:rsidR="000D77AA">
        <w:rPr>
          <w:rFonts w:ascii="Times New Roman" w:hAnsi="Times New Roman" w:cs="Times New Roman"/>
        </w:rPr>
        <w:t xml:space="preserve">Figure-The impact of cushion gas injection time </w:t>
      </w:r>
      <w:proofErr w:type="spellStart"/>
      <w:r w:rsidR="000D77AA">
        <w:rPr>
          <w:rFonts w:ascii="Times New Roman" w:hAnsi="Times New Roman" w:cs="Times New Roman"/>
        </w:rPr>
        <w:t>Tcg</w:t>
      </w:r>
      <w:proofErr w:type="spellEnd"/>
      <w:r w:rsidR="000D77AA">
        <w:rPr>
          <w:rFonts w:ascii="Times New Roman" w:hAnsi="Times New Roman" w:cs="Times New Roman"/>
        </w:rPr>
        <w:t xml:space="preserve"> on UHS performance in saline aquifers and depleted gas reservoirs. The </w:t>
      </w:r>
      <w:r w:rsidR="009571C3">
        <w:rPr>
          <w:rFonts w:ascii="Times New Roman" w:hAnsi="Times New Roman" w:cs="Times New Roman"/>
        </w:rPr>
        <w:t xml:space="preserve">regression </w:t>
      </w:r>
      <w:r w:rsidR="000D77AA">
        <w:rPr>
          <w:rFonts w:ascii="Times New Roman" w:hAnsi="Times New Roman" w:cs="Times New Roman"/>
        </w:rPr>
        <w:t xml:space="preserve">lines are fitted </w:t>
      </w:r>
      <w:r w:rsidR="009571C3">
        <w:rPr>
          <w:rFonts w:ascii="Times New Roman" w:hAnsi="Times New Roman" w:cs="Times New Roman"/>
        </w:rPr>
        <w:t>based on all the predictions</w:t>
      </w:r>
      <w:r w:rsidR="00DA728E">
        <w:rPr>
          <w:rFonts w:ascii="Times New Roman" w:hAnsi="Times New Roman" w:cs="Times New Roman"/>
        </w:rPr>
        <w:t xml:space="preserve"> across 10 storage cycles</w:t>
      </w:r>
      <w:r w:rsidR="009571C3">
        <w:rPr>
          <w:rFonts w:ascii="Times New Roman" w:hAnsi="Times New Roman" w:cs="Times New Roman"/>
        </w:rPr>
        <w:t xml:space="preserve"> using a fourth-degree polynomial. </w:t>
      </w:r>
    </w:p>
    <w:p w14:paraId="1ABFA1B5" w14:textId="7ABD86E1" w:rsidR="00C14799" w:rsidRDefault="00C14799" w:rsidP="00B44405">
      <w:pPr>
        <w:jc w:val="both"/>
        <w:rPr>
          <w:rFonts w:ascii="Times New Roman" w:hAnsi="Times New Roman" w:cs="Times New Roman"/>
          <w:b/>
          <w:bCs/>
        </w:rPr>
      </w:pPr>
    </w:p>
    <w:p w14:paraId="2081B1E7" w14:textId="77777777" w:rsidR="00124F28" w:rsidRPr="00CC75F8" w:rsidRDefault="00124F28" w:rsidP="00124F28">
      <w:pPr>
        <w:rPr>
          <w:rFonts w:ascii="Times New Roman" w:hAnsi="Times New Roman" w:cs="Times New Roman"/>
          <w:b/>
          <w:bCs/>
        </w:rPr>
      </w:pPr>
      <w:r w:rsidRPr="00CC75F8">
        <w:rPr>
          <w:rFonts w:ascii="Times New Roman" w:hAnsi="Times New Roman" w:cs="Times New Roman"/>
          <w:b/>
          <w:bCs/>
        </w:rPr>
        <w:t>5. Summary and conclusions</w:t>
      </w:r>
    </w:p>
    <w:p w14:paraId="2A92BE51" w14:textId="77777777" w:rsidR="00124F28" w:rsidRPr="00CC75F8" w:rsidRDefault="00124F28" w:rsidP="00124F28">
      <w:pPr>
        <w:rPr>
          <w:rFonts w:ascii="Times New Roman" w:hAnsi="Times New Roman" w:cs="Times New Roman"/>
        </w:rPr>
      </w:pPr>
      <w:r>
        <w:rPr>
          <w:rFonts w:ascii="Times New Roman" w:hAnsi="Times New Roman" w:cs="Times New Roman"/>
        </w:rPr>
        <w:t xml:space="preserve">1. The UHS in saline aquifers has distinctively different storage performance than in depleted gas reservoirs. </w:t>
      </w:r>
    </w:p>
    <w:p w14:paraId="5A9BE345" w14:textId="77777777" w:rsidR="00124F28" w:rsidRPr="00CC75F8" w:rsidRDefault="00124F28" w:rsidP="00124F28">
      <w:pPr>
        <w:rPr>
          <w:rFonts w:ascii="Times New Roman" w:hAnsi="Times New Roman" w:cs="Times New Roman"/>
        </w:rPr>
      </w:pPr>
    </w:p>
    <w:p w14:paraId="296AB099" w14:textId="77777777" w:rsidR="00124F28" w:rsidRPr="00CC75F8" w:rsidRDefault="00124F28" w:rsidP="00124F28">
      <w:pPr>
        <w:rPr>
          <w:rFonts w:ascii="Times New Roman" w:hAnsi="Times New Roman" w:cs="Times New Roman"/>
        </w:rPr>
      </w:pPr>
    </w:p>
    <w:p w14:paraId="7D05B1F3" w14:textId="77777777" w:rsidR="00124F28" w:rsidRDefault="00124F28" w:rsidP="00124F28">
      <w:pPr>
        <w:jc w:val="both"/>
        <w:rPr>
          <w:rFonts w:ascii="Times New Roman" w:hAnsi="Times New Roman" w:cs="Times New Roman"/>
        </w:rPr>
      </w:pPr>
      <w:r>
        <w:rPr>
          <w:rFonts w:ascii="Times New Roman" w:hAnsi="Times New Roman" w:cs="Times New Roman"/>
        </w:rPr>
        <w:t xml:space="preserve">Cushion gas injection can increase the amount of H2 injection, and it also increases the gas production. </w:t>
      </w:r>
    </w:p>
    <w:p w14:paraId="5E88A558" w14:textId="77777777" w:rsidR="00124F28" w:rsidRDefault="00124F28" w:rsidP="00124F28">
      <w:pPr>
        <w:jc w:val="both"/>
        <w:rPr>
          <w:rFonts w:ascii="Times New Roman" w:hAnsi="Times New Roman" w:cs="Times New Roman"/>
        </w:rPr>
      </w:pPr>
    </w:p>
    <w:p w14:paraId="3B3C1ABA" w14:textId="77777777" w:rsidR="00124F28" w:rsidRDefault="00124F28" w:rsidP="00124F28">
      <w:pPr>
        <w:jc w:val="both"/>
        <w:rPr>
          <w:rFonts w:ascii="Times New Roman" w:hAnsi="Times New Roman" w:cs="Times New Roman"/>
        </w:rPr>
      </w:pPr>
      <w:r>
        <w:rPr>
          <w:rFonts w:ascii="Times New Roman" w:hAnsi="Times New Roman" w:cs="Times New Roman"/>
        </w:rPr>
        <w:t xml:space="preserve">Cushion gas can promote gas production, but the produced gas is not necessarily H2. Large volumes of cushion gas are produced during the withdrawal stages at early storage cycles, lowering the H2 withdrawal efficiency and produce H2 purity. </w:t>
      </w:r>
    </w:p>
    <w:p w14:paraId="0BDA31C8" w14:textId="77777777" w:rsidR="00124F28" w:rsidRDefault="00124F28" w:rsidP="00124F28">
      <w:pPr>
        <w:jc w:val="both"/>
        <w:rPr>
          <w:rFonts w:ascii="Times New Roman" w:hAnsi="Times New Roman" w:cs="Times New Roman"/>
        </w:rPr>
      </w:pPr>
    </w:p>
    <w:p w14:paraId="4CB481D3" w14:textId="77777777" w:rsidR="00124F28" w:rsidRDefault="00124F28" w:rsidP="00124F28">
      <w:pPr>
        <w:jc w:val="both"/>
        <w:rPr>
          <w:rFonts w:ascii="Times New Roman" w:hAnsi="Times New Roman" w:cs="Times New Roman"/>
        </w:rPr>
      </w:pPr>
    </w:p>
    <w:p w14:paraId="43E55006" w14:textId="77777777" w:rsidR="00124F28" w:rsidRDefault="00124F28" w:rsidP="00124F28">
      <w:pPr>
        <w:jc w:val="both"/>
        <w:rPr>
          <w:rFonts w:ascii="Times New Roman" w:hAnsi="Times New Roman" w:cs="Times New Roman"/>
        </w:rPr>
      </w:pPr>
    </w:p>
    <w:p w14:paraId="1F18947F" w14:textId="77777777" w:rsidR="00124F28" w:rsidRDefault="00124F28" w:rsidP="00124F28">
      <w:pPr>
        <w:rPr>
          <w:rFonts w:ascii="Times New Roman" w:hAnsi="Times New Roman" w:cs="Times New Roman"/>
        </w:rPr>
      </w:pPr>
      <w:r>
        <w:rPr>
          <w:rFonts w:ascii="Times New Roman" w:hAnsi="Times New Roman" w:cs="Times New Roman"/>
        </w:rPr>
        <w:lastRenderedPageBreak/>
        <w:t>A unified surrogate model for predicting UHS performance in porous rocks with different cushion gases.</w:t>
      </w:r>
    </w:p>
    <w:p w14:paraId="7D2022DC" w14:textId="5A12264B" w:rsidR="00C14799" w:rsidRDefault="00C14799" w:rsidP="00B44405">
      <w:pPr>
        <w:jc w:val="both"/>
        <w:rPr>
          <w:rFonts w:ascii="Times New Roman" w:hAnsi="Times New Roman" w:cs="Times New Roman"/>
          <w:b/>
          <w:bCs/>
        </w:rPr>
      </w:pPr>
    </w:p>
    <w:p w14:paraId="201AC7B5" w14:textId="7B4E0A59" w:rsidR="00C14799" w:rsidRDefault="00C14799" w:rsidP="00B44405">
      <w:pPr>
        <w:jc w:val="both"/>
        <w:rPr>
          <w:rFonts w:ascii="Times New Roman" w:hAnsi="Times New Roman" w:cs="Times New Roman"/>
          <w:b/>
          <w:bCs/>
        </w:rPr>
      </w:pPr>
    </w:p>
    <w:p w14:paraId="54F5ED6C" w14:textId="77777777" w:rsidR="00C14799" w:rsidRDefault="00C14799" w:rsidP="00B44405">
      <w:pPr>
        <w:jc w:val="both"/>
        <w:rPr>
          <w:rFonts w:ascii="Times New Roman" w:hAnsi="Times New Roman" w:cs="Times New Roman"/>
          <w:b/>
          <w:bCs/>
        </w:rPr>
      </w:pPr>
    </w:p>
    <w:p w14:paraId="4E210FEA" w14:textId="157FAF51" w:rsidR="00A76544" w:rsidRPr="00CC75F8" w:rsidRDefault="00A76544" w:rsidP="00A76544">
      <w:pPr>
        <w:rPr>
          <w:rFonts w:ascii="Times New Roman" w:hAnsi="Times New Roman" w:cs="Times New Roman"/>
          <w:b/>
          <w:bCs/>
        </w:rPr>
      </w:pPr>
      <w:r>
        <w:rPr>
          <w:rFonts w:ascii="Times New Roman" w:hAnsi="Times New Roman" w:cs="Times New Roman"/>
          <w:b/>
          <w:bCs/>
        </w:rPr>
        <w:t>6</w:t>
      </w:r>
      <w:r w:rsidRPr="00CC75F8">
        <w:rPr>
          <w:rFonts w:ascii="Times New Roman" w:hAnsi="Times New Roman" w:cs="Times New Roman"/>
          <w:b/>
          <w:bCs/>
        </w:rPr>
        <w:t xml:space="preserve">. </w:t>
      </w:r>
      <w:r>
        <w:rPr>
          <w:rFonts w:ascii="Times New Roman" w:hAnsi="Times New Roman" w:cs="Times New Roman"/>
          <w:b/>
          <w:bCs/>
        </w:rPr>
        <w:t>References</w:t>
      </w:r>
    </w:p>
    <w:p w14:paraId="5F68FD63" w14:textId="77777777" w:rsidR="00C14799" w:rsidRDefault="00C14799" w:rsidP="00B44405">
      <w:pPr>
        <w:jc w:val="both"/>
        <w:rPr>
          <w:rFonts w:ascii="Times New Roman" w:hAnsi="Times New Roman" w:cs="Times New Roman"/>
          <w:b/>
          <w:bCs/>
        </w:rPr>
      </w:pPr>
    </w:p>
    <w:p w14:paraId="41F58B48" w14:textId="77777777" w:rsidR="00C14799" w:rsidRDefault="00C14799" w:rsidP="00B44405">
      <w:pPr>
        <w:jc w:val="both"/>
        <w:rPr>
          <w:rFonts w:ascii="Times New Roman" w:hAnsi="Times New Roman" w:cs="Times New Roman"/>
          <w:b/>
          <w:bCs/>
        </w:rPr>
      </w:pPr>
    </w:p>
    <w:p w14:paraId="39BAF573" w14:textId="77777777" w:rsidR="00C14799" w:rsidRDefault="00C14799" w:rsidP="00B44405">
      <w:pPr>
        <w:jc w:val="both"/>
        <w:rPr>
          <w:rFonts w:ascii="Times New Roman" w:hAnsi="Times New Roman" w:cs="Times New Roman"/>
          <w:b/>
          <w:bCs/>
        </w:rPr>
      </w:pPr>
    </w:p>
    <w:p w14:paraId="1134C493" w14:textId="77777777" w:rsidR="00C14799" w:rsidRDefault="00C14799" w:rsidP="00B44405">
      <w:pPr>
        <w:jc w:val="both"/>
        <w:rPr>
          <w:rFonts w:ascii="Times New Roman" w:hAnsi="Times New Roman" w:cs="Times New Roman"/>
          <w:b/>
          <w:bCs/>
        </w:rPr>
      </w:pPr>
    </w:p>
    <w:p w14:paraId="52CBF0ED" w14:textId="77777777" w:rsidR="00C14799" w:rsidRDefault="00C14799" w:rsidP="00B44405">
      <w:pPr>
        <w:jc w:val="both"/>
        <w:rPr>
          <w:rFonts w:ascii="Times New Roman" w:hAnsi="Times New Roman" w:cs="Times New Roman"/>
          <w:b/>
          <w:bCs/>
        </w:rPr>
      </w:pPr>
    </w:p>
    <w:p w14:paraId="4BA0C4B4" w14:textId="77777777" w:rsidR="00C14799" w:rsidRDefault="00C14799" w:rsidP="00B44405">
      <w:pPr>
        <w:jc w:val="both"/>
        <w:rPr>
          <w:rFonts w:ascii="Times New Roman" w:hAnsi="Times New Roman" w:cs="Times New Roman"/>
          <w:b/>
          <w:bCs/>
        </w:rPr>
      </w:pPr>
    </w:p>
    <w:p w14:paraId="31D29CD4" w14:textId="77777777" w:rsidR="00C14799" w:rsidRDefault="00C14799" w:rsidP="00B44405">
      <w:pPr>
        <w:jc w:val="both"/>
        <w:rPr>
          <w:rFonts w:ascii="Times New Roman" w:hAnsi="Times New Roman" w:cs="Times New Roman"/>
          <w:b/>
          <w:bCs/>
        </w:rPr>
      </w:pPr>
    </w:p>
    <w:p w14:paraId="17659BFF" w14:textId="77777777" w:rsidR="00C14799" w:rsidRDefault="00C14799" w:rsidP="00B44405">
      <w:pPr>
        <w:jc w:val="both"/>
        <w:rPr>
          <w:rFonts w:ascii="Times New Roman" w:hAnsi="Times New Roman" w:cs="Times New Roman"/>
          <w:b/>
          <w:bCs/>
        </w:rPr>
      </w:pPr>
    </w:p>
    <w:p w14:paraId="11EC65EF" w14:textId="77777777" w:rsidR="00C14799" w:rsidRDefault="00C14799" w:rsidP="00B44405">
      <w:pPr>
        <w:jc w:val="both"/>
        <w:rPr>
          <w:rFonts w:ascii="Times New Roman" w:hAnsi="Times New Roman" w:cs="Times New Roman"/>
          <w:b/>
          <w:bCs/>
        </w:rPr>
      </w:pPr>
    </w:p>
    <w:p w14:paraId="26C9B6A0" w14:textId="77777777" w:rsidR="00C14799" w:rsidRDefault="00C14799" w:rsidP="00B44405">
      <w:pPr>
        <w:jc w:val="both"/>
        <w:rPr>
          <w:rFonts w:ascii="Times New Roman" w:hAnsi="Times New Roman" w:cs="Times New Roman"/>
          <w:b/>
          <w:bCs/>
        </w:rPr>
      </w:pPr>
    </w:p>
    <w:p w14:paraId="153889B8" w14:textId="77777777" w:rsidR="00C14799" w:rsidRDefault="00C14799" w:rsidP="00B44405">
      <w:pPr>
        <w:jc w:val="both"/>
        <w:rPr>
          <w:rFonts w:ascii="Times New Roman" w:hAnsi="Times New Roman" w:cs="Times New Roman"/>
          <w:b/>
          <w:bCs/>
        </w:rPr>
      </w:pPr>
    </w:p>
    <w:p w14:paraId="145BAFC9" w14:textId="77777777" w:rsidR="00C14799" w:rsidRDefault="00C14799" w:rsidP="00B44405">
      <w:pPr>
        <w:jc w:val="both"/>
        <w:rPr>
          <w:rFonts w:ascii="Times New Roman" w:hAnsi="Times New Roman" w:cs="Times New Roman"/>
          <w:b/>
          <w:bCs/>
        </w:rPr>
      </w:pPr>
    </w:p>
    <w:p w14:paraId="1522E71E" w14:textId="77777777" w:rsidR="00C14799" w:rsidRDefault="00C14799" w:rsidP="00B44405">
      <w:pPr>
        <w:jc w:val="both"/>
        <w:rPr>
          <w:rFonts w:ascii="Times New Roman" w:hAnsi="Times New Roman" w:cs="Times New Roman"/>
          <w:b/>
          <w:bCs/>
        </w:rPr>
      </w:pPr>
    </w:p>
    <w:p w14:paraId="35ACE70C" w14:textId="77777777" w:rsidR="00C14799" w:rsidRDefault="00C14799" w:rsidP="00B44405">
      <w:pPr>
        <w:jc w:val="both"/>
        <w:rPr>
          <w:rFonts w:ascii="Times New Roman" w:hAnsi="Times New Roman" w:cs="Times New Roman"/>
          <w:b/>
          <w:bCs/>
        </w:rPr>
      </w:pPr>
    </w:p>
    <w:p w14:paraId="3C4C51C2" w14:textId="77777777" w:rsidR="00C14799" w:rsidRDefault="00C14799" w:rsidP="00B44405">
      <w:pPr>
        <w:jc w:val="both"/>
        <w:rPr>
          <w:rFonts w:ascii="Times New Roman" w:hAnsi="Times New Roman" w:cs="Times New Roman"/>
          <w:b/>
          <w:bCs/>
        </w:rPr>
      </w:pPr>
    </w:p>
    <w:p w14:paraId="4F20209A" w14:textId="77777777" w:rsidR="00C14799" w:rsidRDefault="00C14799" w:rsidP="00B44405">
      <w:pPr>
        <w:jc w:val="both"/>
        <w:rPr>
          <w:rFonts w:ascii="Times New Roman" w:hAnsi="Times New Roman" w:cs="Times New Roman"/>
          <w:b/>
          <w:bCs/>
        </w:rPr>
      </w:pPr>
    </w:p>
    <w:p w14:paraId="0267BEE8" w14:textId="77777777" w:rsidR="00C14799" w:rsidRDefault="00C14799" w:rsidP="00B44405">
      <w:pPr>
        <w:jc w:val="both"/>
        <w:rPr>
          <w:rFonts w:ascii="Times New Roman" w:hAnsi="Times New Roman" w:cs="Times New Roman"/>
          <w:b/>
          <w:bCs/>
        </w:rPr>
      </w:pPr>
    </w:p>
    <w:p w14:paraId="11CB7E32" w14:textId="0A8F3EDC" w:rsidR="00652504" w:rsidRPr="00CC75F8" w:rsidRDefault="00652504">
      <w:pPr>
        <w:rPr>
          <w:rFonts w:ascii="Times New Roman" w:hAnsi="Times New Roman" w:cs="Times New Roman"/>
        </w:rPr>
      </w:pPr>
    </w:p>
    <w:sectPr w:rsidR="00652504" w:rsidRPr="00CC75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0456F" w14:textId="77777777" w:rsidR="00ED2918" w:rsidRDefault="00ED2918" w:rsidP="00ED2918">
      <w:pPr>
        <w:spacing w:after="0" w:line="240" w:lineRule="auto"/>
      </w:pPr>
      <w:r>
        <w:separator/>
      </w:r>
    </w:p>
  </w:endnote>
  <w:endnote w:type="continuationSeparator" w:id="0">
    <w:p w14:paraId="16273043" w14:textId="77777777" w:rsidR="00ED2918" w:rsidRDefault="00ED2918" w:rsidP="00ED2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FE4D9" w14:textId="77777777" w:rsidR="00ED2918" w:rsidRDefault="00ED2918" w:rsidP="00ED2918">
      <w:pPr>
        <w:spacing w:after="0" w:line="240" w:lineRule="auto"/>
      </w:pPr>
      <w:r>
        <w:separator/>
      </w:r>
    </w:p>
  </w:footnote>
  <w:footnote w:type="continuationSeparator" w:id="0">
    <w:p w14:paraId="52ED651E" w14:textId="77777777" w:rsidR="00ED2918" w:rsidRDefault="00ED2918" w:rsidP="00ED29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783B"/>
    <w:multiLevelType w:val="hybridMultilevel"/>
    <w:tmpl w:val="5EBE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3146"/>
    <w:multiLevelType w:val="hybridMultilevel"/>
    <w:tmpl w:val="1A32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30CC8"/>
    <w:multiLevelType w:val="hybridMultilevel"/>
    <w:tmpl w:val="66F074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9E3738"/>
    <w:multiLevelType w:val="hybridMultilevel"/>
    <w:tmpl w:val="51FA35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521CC7"/>
    <w:multiLevelType w:val="hybridMultilevel"/>
    <w:tmpl w:val="9AC27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70BB1"/>
    <w:multiLevelType w:val="hybridMultilevel"/>
    <w:tmpl w:val="CB16A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2503B1"/>
    <w:multiLevelType w:val="hybridMultilevel"/>
    <w:tmpl w:val="E9BA0E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A8657A"/>
    <w:multiLevelType w:val="hybridMultilevel"/>
    <w:tmpl w:val="52BEC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7950D5"/>
    <w:multiLevelType w:val="hybridMultilevel"/>
    <w:tmpl w:val="6E6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C84477"/>
    <w:multiLevelType w:val="hybridMultilevel"/>
    <w:tmpl w:val="958E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670A4"/>
    <w:multiLevelType w:val="hybridMultilevel"/>
    <w:tmpl w:val="F06E4E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AD65F6"/>
    <w:multiLevelType w:val="hybridMultilevel"/>
    <w:tmpl w:val="CBA4C6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96D3B21"/>
    <w:multiLevelType w:val="hybridMultilevel"/>
    <w:tmpl w:val="A400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B6D7A76"/>
    <w:multiLevelType w:val="hybridMultilevel"/>
    <w:tmpl w:val="A74CC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F33430"/>
    <w:multiLevelType w:val="hybridMultilevel"/>
    <w:tmpl w:val="882EC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FD23A2"/>
    <w:multiLevelType w:val="hybridMultilevel"/>
    <w:tmpl w:val="4D9023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319238F"/>
    <w:multiLevelType w:val="hybridMultilevel"/>
    <w:tmpl w:val="CB4C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58011B"/>
    <w:multiLevelType w:val="hybridMultilevel"/>
    <w:tmpl w:val="18A0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7598A"/>
    <w:multiLevelType w:val="hybridMultilevel"/>
    <w:tmpl w:val="9340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CC73C3"/>
    <w:multiLevelType w:val="hybridMultilevel"/>
    <w:tmpl w:val="8E6E9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FF0E79"/>
    <w:multiLevelType w:val="multilevel"/>
    <w:tmpl w:val="7864F5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4047BA"/>
    <w:multiLevelType w:val="hybridMultilevel"/>
    <w:tmpl w:val="291EB1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DE9362D"/>
    <w:multiLevelType w:val="hybridMultilevel"/>
    <w:tmpl w:val="139236E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F023E6A"/>
    <w:multiLevelType w:val="hybridMultilevel"/>
    <w:tmpl w:val="5072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5479482">
    <w:abstractNumId w:val="20"/>
  </w:num>
  <w:num w:numId="2" w16cid:durableId="1730497373">
    <w:abstractNumId w:val="18"/>
  </w:num>
  <w:num w:numId="3" w16cid:durableId="2018535213">
    <w:abstractNumId w:val="23"/>
  </w:num>
  <w:num w:numId="4" w16cid:durableId="1869299369">
    <w:abstractNumId w:val="1"/>
  </w:num>
  <w:num w:numId="5" w16cid:durableId="47652323">
    <w:abstractNumId w:val="13"/>
  </w:num>
  <w:num w:numId="6" w16cid:durableId="1437099740">
    <w:abstractNumId w:val="19"/>
  </w:num>
  <w:num w:numId="7" w16cid:durableId="531502113">
    <w:abstractNumId w:val="16"/>
  </w:num>
  <w:num w:numId="8" w16cid:durableId="2118939563">
    <w:abstractNumId w:val="3"/>
  </w:num>
  <w:num w:numId="9" w16cid:durableId="801309877">
    <w:abstractNumId w:val="4"/>
  </w:num>
  <w:num w:numId="10" w16cid:durableId="219480277">
    <w:abstractNumId w:val="21"/>
  </w:num>
  <w:num w:numId="11" w16cid:durableId="1205410341">
    <w:abstractNumId w:val="9"/>
  </w:num>
  <w:num w:numId="12" w16cid:durableId="596525654">
    <w:abstractNumId w:val="15"/>
  </w:num>
  <w:num w:numId="13" w16cid:durableId="1058480797">
    <w:abstractNumId w:val="7"/>
  </w:num>
  <w:num w:numId="14" w16cid:durableId="1060834066">
    <w:abstractNumId w:val="6"/>
  </w:num>
  <w:num w:numId="15" w16cid:durableId="261885256">
    <w:abstractNumId w:val="14"/>
  </w:num>
  <w:num w:numId="16" w16cid:durableId="679545218">
    <w:abstractNumId w:val="5"/>
  </w:num>
  <w:num w:numId="17" w16cid:durableId="1546679873">
    <w:abstractNumId w:val="11"/>
  </w:num>
  <w:num w:numId="18" w16cid:durableId="195895799">
    <w:abstractNumId w:val="2"/>
  </w:num>
  <w:num w:numId="19" w16cid:durableId="1659461060">
    <w:abstractNumId w:val="10"/>
  </w:num>
  <w:num w:numId="20" w16cid:durableId="803084953">
    <w:abstractNumId w:val="22"/>
  </w:num>
  <w:num w:numId="21" w16cid:durableId="1093163309">
    <w:abstractNumId w:val="12"/>
  </w:num>
  <w:num w:numId="22" w16cid:durableId="976912307">
    <w:abstractNumId w:val="17"/>
  </w:num>
  <w:num w:numId="23" w16cid:durableId="916476062">
    <w:abstractNumId w:val="0"/>
  </w:num>
  <w:num w:numId="24" w16cid:durableId="11214140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2NjKyMDI0MjE2Mza0MDBU0lEKTi0uzszPAykwqwUAGSuegiwAAAA="/>
  </w:docVars>
  <w:rsids>
    <w:rsidRoot w:val="003667A6"/>
    <w:rsid w:val="00001B14"/>
    <w:rsid w:val="00001C5C"/>
    <w:rsid w:val="0000430E"/>
    <w:rsid w:val="0000470C"/>
    <w:rsid w:val="00005010"/>
    <w:rsid w:val="00005FD3"/>
    <w:rsid w:val="00006A97"/>
    <w:rsid w:val="00007132"/>
    <w:rsid w:val="000122AD"/>
    <w:rsid w:val="00012FF9"/>
    <w:rsid w:val="00015138"/>
    <w:rsid w:val="00015502"/>
    <w:rsid w:val="000155B1"/>
    <w:rsid w:val="00020488"/>
    <w:rsid w:val="00020C87"/>
    <w:rsid w:val="000227ED"/>
    <w:rsid w:val="000243DE"/>
    <w:rsid w:val="0002451B"/>
    <w:rsid w:val="00027ADA"/>
    <w:rsid w:val="00030349"/>
    <w:rsid w:val="00030A4A"/>
    <w:rsid w:val="00031B52"/>
    <w:rsid w:val="00031C09"/>
    <w:rsid w:val="000320E6"/>
    <w:rsid w:val="00032766"/>
    <w:rsid w:val="00033839"/>
    <w:rsid w:val="00035A97"/>
    <w:rsid w:val="00035F8D"/>
    <w:rsid w:val="00037375"/>
    <w:rsid w:val="00042827"/>
    <w:rsid w:val="00042CD9"/>
    <w:rsid w:val="00043729"/>
    <w:rsid w:val="00043E35"/>
    <w:rsid w:val="00045896"/>
    <w:rsid w:val="00046293"/>
    <w:rsid w:val="00047366"/>
    <w:rsid w:val="00052C78"/>
    <w:rsid w:val="00052D12"/>
    <w:rsid w:val="000536EF"/>
    <w:rsid w:val="0005420A"/>
    <w:rsid w:val="00054591"/>
    <w:rsid w:val="000545CF"/>
    <w:rsid w:val="00055DC1"/>
    <w:rsid w:val="000634BB"/>
    <w:rsid w:val="000638F3"/>
    <w:rsid w:val="00063C95"/>
    <w:rsid w:val="00063E66"/>
    <w:rsid w:val="00064F10"/>
    <w:rsid w:val="000701A9"/>
    <w:rsid w:val="000703B3"/>
    <w:rsid w:val="0007111D"/>
    <w:rsid w:val="000723CB"/>
    <w:rsid w:val="0007320A"/>
    <w:rsid w:val="0007328E"/>
    <w:rsid w:val="0007430A"/>
    <w:rsid w:val="0007534E"/>
    <w:rsid w:val="00075399"/>
    <w:rsid w:val="000754C6"/>
    <w:rsid w:val="000833DF"/>
    <w:rsid w:val="00086982"/>
    <w:rsid w:val="00086BF2"/>
    <w:rsid w:val="00086D3B"/>
    <w:rsid w:val="00087633"/>
    <w:rsid w:val="000878BF"/>
    <w:rsid w:val="00091029"/>
    <w:rsid w:val="00091C82"/>
    <w:rsid w:val="00092071"/>
    <w:rsid w:val="00092F84"/>
    <w:rsid w:val="00096AF1"/>
    <w:rsid w:val="000A01B2"/>
    <w:rsid w:val="000A0E8B"/>
    <w:rsid w:val="000A16E0"/>
    <w:rsid w:val="000A1A91"/>
    <w:rsid w:val="000A3A40"/>
    <w:rsid w:val="000A3FDD"/>
    <w:rsid w:val="000A55C3"/>
    <w:rsid w:val="000A702F"/>
    <w:rsid w:val="000B13B9"/>
    <w:rsid w:val="000B2FC2"/>
    <w:rsid w:val="000C2309"/>
    <w:rsid w:val="000C3E04"/>
    <w:rsid w:val="000C4E8C"/>
    <w:rsid w:val="000C6F2B"/>
    <w:rsid w:val="000C758B"/>
    <w:rsid w:val="000D0E70"/>
    <w:rsid w:val="000D5E23"/>
    <w:rsid w:val="000D704E"/>
    <w:rsid w:val="000D715A"/>
    <w:rsid w:val="000D7592"/>
    <w:rsid w:val="000D77AA"/>
    <w:rsid w:val="000E044C"/>
    <w:rsid w:val="000E12F8"/>
    <w:rsid w:val="000E205F"/>
    <w:rsid w:val="000E3878"/>
    <w:rsid w:val="000E6129"/>
    <w:rsid w:val="000E6A14"/>
    <w:rsid w:val="000F0328"/>
    <w:rsid w:val="000F1A83"/>
    <w:rsid w:val="000F20FC"/>
    <w:rsid w:val="000F27D4"/>
    <w:rsid w:val="000F356C"/>
    <w:rsid w:val="000F623F"/>
    <w:rsid w:val="000F684A"/>
    <w:rsid w:val="001002C5"/>
    <w:rsid w:val="001021A8"/>
    <w:rsid w:val="00102AC9"/>
    <w:rsid w:val="00104B9F"/>
    <w:rsid w:val="00105126"/>
    <w:rsid w:val="001051CD"/>
    <w:rsid w:val="001061A3"/>
    <w:rsid w:val="00106C14"/>
    <w:rsid w:val="00106D24"/>
    <w:rsid w:val="00107C23"/>
    <w:rsid w:val="00107CBB"/>
    <w:rsid w:val="00110AB8"/>
    <w:rsid w:val="00112805"/>
    <w:rsid w:val="00114FE7"/>
    <w:rsid w:val="00115571"/>
    <w:rsid w:val="00115BAF"/>
    <w:rsid w:val="00117A21"/>
    <w:rsid w:val="00120AC7"/>
    <w:rsid w:val="0012136A"/>
    <w:rsid w:val="00123653"/>
    <w:rsid w:val="00123917"/>
    <w:rsid w:val="00124577"/>
    <w:rsid w:val="00124F28"/>
    <w:rsid w:val="00125254"/>
    <w:rsid w:val="0012770A"/>
    <w:rsid w:val="00127A20"/>
    <w:rsid w:val="00131DD4"/>
    <w:rsid w:val="001324DD"/>
    <w:rsid w:val="001330A5"/>
    <w:rsid w:val="001335B5"/>
    <w:rsid w:val="00133D18"/>
    <w:rsid w:val="00133DEC"/>
    <w:rsid w:val="00134B5C"/>
    <w:rsid w:val="0013525F"/>
    <w:rsid w:val="00135EA1"/>
    <w:rsid w:val="00137AFE"/>
    <w:rsid w:val="001414B2"/>
    <w:rsid w:val="00143824"/>
    <w:rsid w:val="00144774"/>
    <w:rsid w:val="00145FFB"/>
    <w:rsid w:val="001469EF"/>
    <w:rsid w:val="00150489"/>
    <w:rsid w:val="00150A3B"/>
    <w:rsid w:val="00150BB3"/>
    <w:rsid w:val="001513F2"/>
    <w:rsid w:val="001532DD"/>
    <w:rsid w:val="00153326"/>
    <w:rsid w:val="00153B34"/>
    <w:rsid w:val="001571F4"/>
    <w:rsid w:val="00157E57"/>
    <w:rsid w:val="00160647"/>
    <w:rsid w:val="00160B5D"/>
    <w:rsid w:val="00161DA3"/>
    <w:rsid w:val="001645F7"/>
    <w:rsid w:val="001660EE"/>
    <w:rsid w:val="0016613B"/>
    <w:rsid w:val="0016697A"/>
    <w:rsid w:val="00166CCF"/>
    <w:rsid w:val="00166EA9"/>
    <w:rsid w:val="00172DBE"/>
    <w:rsid w:val="0017308E"/>
    <w:rsid w:val="00173CA2"/>
    <w:rsid w:val="001762BE"/>
    <w:rsid w:val="0017676E"/>
    <w:rsid w:val="00176D16"/>
    <w:rsid w:val="00176F91"/>
    <w:rsid w:val="0017700F"/>
    <w:rsid w:val="00182A2E"/>
    <w:rsid w:val="001839DB"/>
    <w:rsid w:val="00186F89"/>
    <w:rsid w:val="001877F7"/>
    <w:rsid w:val="0019078E"/>
    <w:rsid w:val="00190EAC"/>
    <w:rsid w:val="00194BA4"/>
    <w:rsid w:val="00197E96"/>
    <w:rsid w:val="00197F68"/>
    <w:rsid w:val="001A3240"/>
    <w:rsid w:val="001A5FDB"/>
    <w:rsid w:val="001B2EDE"/>
    <w:rsid w:val="001B49D8"/>
    <w:rsid w:val="001B6FE2"/>
    <w:rsid w:val="001B7823"/>
    <w:rsid w:val="001B7827"/>
    <w:rsid w:val="001C1428"/>
    <w:rsid w:val="001C1525"/>
    <w:rsid w:val="001C5365"/>
    <w:rsid w:val="001C5A87"/>
    <w:rsid w:val="001C6379"/>
    <w:rsid w:val="001C74F4"/>
    <w:rsid w:val="001C7FB4"/>
    <w:rsid w:val="001D0830"/>
    <w:rsid w:val="001D0D79"/>
    <w:rsid w:val="001D3C4B"/>
    <w:rsid w:val="001D3F75"/>
    <w:rsid w:val="001D5219"/>
    <w:rsid w:val="001D56C8"/>
    <w:rsid w:val="001E08D3"/>
    <w:rsid w:val="001E4789"/>
    <w:rsid w:val="001E79D2"/>
    <w:rsid w:val="001F0B44"/>
    <w:rsid w:val="001F2739"/>
    <w:rsid w:val="001F48B0"/>
    <w:rsid w:val="002004A9"/>
    <w:rsid w:val="00202E24"/>
    <w:rsid w:val="00204490"/>
    <w:rsid w:val="002049F7"/>
    <w:rsid w:val="00204FAB"/>
    <w:rsid w:val="00204FF6"/>
    <w:rsid w:val="00206009"/>
    <w:rsid w:val="00207D38"/>
    <w:rsid w:val="002108F8"/>
    <w:rsid w:val="00210950"/>
    <w:rsid w:val="00211085"/>
    <w:rsid w:val="00211A34"/>
    <w:rsid w:val="00211C97"/>
    <w:rsid w:val="00212F20"/>
    <w:rsid w:val="00213DBF"/>
    <w:rsid w:val="00213F77"/>
    <w:rsid w:val="002175BC"/>
    <w:rsid w:val="0022060B"/>
    <w:rsid w:val="00220B20"/>
    <w:rsid w:val="00220D6E"/>
    <w:rsid w:val="00223AD9"/>
    <w:rsid w:val="0022404B"/>
    <w:rsid w:val="00224339"/>
    <w:rsid w:val="00224412"/>
    <w:rsid w:val="00226BAC"/>
    <w:rsid w:val="00227E53"/>
    <w:rsid w:val="00230935"/>
    <w:rsid w:val="0023272B"/>
    <w:rsid w:val="002364F1"/>
    <w:rsid w:val="00240891"/>
    <w:rsid w:val="002448DB"/>
    <w:rsid w:val="00247BF9"/>
    <w:rsid w:val="002514C7"/>
    <w:rsid w:val="00251E15"/>
    <w:rsid w:val="00252C57"/>
    <w:rsid w:val="002534C5"/>
    <w:rsid w:val="00255A76"/>
    <w:rsid w:val="00256B76"/>
    <w:rsid w:val="002619C7"/>
    <w:rsid w:val="00261BD9"/>
    <w:rsid w:val="002622BA"/>
    <w:rsid w:val="0026387E"/>
    <w:rsid w:val="002640CB"/>
    <w:rsid w:val="00272240"/>
    <w:rsid w:val="00272E14"/>
    <w:rsid w:val="00273F2B"/>
    <w:rsid w:val="0027563B"/>
    <w:rsid w:val="002826EA"/>
    <w:rsid w:val="00282CCE"/>
    <w:rsid w:val="00282D26"/>
    <w:rsid w:val="002913B6"/>
    <w:rsid w:val="002913C1"/>
    <w:rsid w:val="0029226F"/>
    <w:rsid w:val="0029424E"/>
    <w:rsid w:val="00294725"/>
    <w:rsid w:val="00294872"/>
    <w:rsid w:val="00294D07"/>
    <w:rsid w:val="00295407"/>
    <w:rsid w:val="002959D1"/>
    <w:rsid w:val="00296771"/>
    <w:rsid w:val="00296D0F"/>
    <w:rsid w:val="002A0131"/>
    <w:rsid w:val="002A0491"/>
    <w:rsid w:val="002A0F35"/>
    <w:rsid w:val="002A5207"/>
    <w:rsid w:val="002A5263"/>
    <w:rsid w:val="002A5A0A"/>
    <w:rsid w:val="002A712A"/>
    <w:rsid w:val="002A7156"/>
    <w:rsid w:val="002B19DE"/>
    <w:rsid w:val="002B3685"/>
    <w:rsid w:val="002B6D34"/>
    <w:rsid w:val="002C0D16"/>
    <w:rsid w:val="002C1F53"/>
    <w:rsid w:val="002C24A4"/>
    <w:rsid w:val="002C28A3"/>
    <w:rsid w:val="002C3B1B"/>
    <w:rsid w:val="002C475F"/>
    <w:rsid w:val="002C59A4"/>
    <w:rsid w:val="002C6F19"/>
    <w:rsid w:val="002C7B6E"/>
    <w:rsid w:val="002D36D2"/>
    <w:rsid w:val="002D370C"/>
    <w:rsid w:val="002D3799"/>
    <w:rsid w:val="002D418C"/>
    <w:rsid w:val="002D588A"/>
    <w:rsid w:val="002E02A8"/>
    <w:rsid w:val="002E1B5F"/>
    <w:rsid w:val="002E1F7C"/>
    <w:rsid w:val="002E284A"/>
    <w:rsid w:val="002E3A0F"/>
    <w:rsid w:val="002E4D37"/>
    <w:rsid w:val="002E4FFB"/>
    <w:rsid w:val="002E54EA"/>
    <w:rsid w:val="002F2E53"/>
    <w:rsid w:val="002F3026"/>
    <w:rsid w:val="002F54BF"/>
    <w:rsid w:val="002F6428"/>
    <w:rsid w:val="002F71F4"/>
    <w:rsid w:val="00302019"/>
    <w:rsid w:val="003024D2"/>
    <w:rsid w:val="00303628"/>
    <w:rsid w:val="003041E6"/>
    <w:rsid w:val="00304C0D"/>
    <w:rsid w:val="003052A8"/>
    <w:rsid w:val="003064F3"/>
    <w:rsid w:val="00307E25"/>
    <w:rsid w:val="003115C9"/>
    <w:rsid w:val="00313E1B"/>
    <w:rsid w:val="00314D7C"/>
    <w:rsid w:val="00317B15"/>
    <w:rsid w:val="00317E1C"/>
    <w:rsid w:val="00321B31"/>
    <w:rsid w:val="003222D8"/>
    <w:rsid w:val="0032354D"/>
    <w:rsid w:val="0032564E"/>
    <w:rsid w:val="00325E8D"/>
    <w:rsid w:val="00327B33"/>
    <w:rsid w:val="00332139"/>
    <w:rsid w:val="00332C53"/>
    <w:rsid w:val="0033365D"/>
    <w:rsid w:val="0033371F"/>
    <w:rsid w:val="00336251"/>
    <w:rsid w:val="00336CD1"/>
    <w:rsid w:val="00341A69"/>
    <w:rsid w:val="003431F4"/>
    <w:rsid w:val="00345405"/>
    <w:rsid w:val="003468AE"/>
    <w:rsid w:val="003472A8"/>
    <w:rsid w:val="00347406"/>
    <w:rsid w:val="00347D94"/>
    <w:rsid w:val="00354F2D"/>
    <w:rsid w:val="00355345"/>
    <w:rsid w:val="00355719"/>
    <w:rsid w:val="0035592D"/>
    <w:rsid w:val="00356B59"/>
    <w:rsid w:val="00357FC3"/>
    <w:rsid w:val="00363EB3"/>
    <w:rsid w:val="003642C2"/>
    <w:rsid w:val="00364513"/>
    <w:rsid w:val="00364902"/>
    <w:rsid w:val="003667A6"/>
    <w:rsid w:val="003741D4"/>
    <w:rsid w:val="00374598"/>
    <w:rsid w:val="0037543A"/>
    <w:rsid w:val="003757BC"/>
    <w:rsid w:val="00375EB2"/>
    <w:rsid w:val="00375FE1"/>
    <w:rsid w:val="00380939"/>
    <w:rsid w:val="003819F8"/>
    <w:rsid w:val="003835BA"/>
    <w:rsid w:val="00384741"/>
    <w:rsid w:val="00385AE6"/>
    <w:rsid w:val="0038725B"/>
    <w:rsid w:val="00387E52"/>
    <w:rsid w:val="00387EED"/>
    <w:rsid w:val="00390428"/>
    <w:rsid w:val="00390603"/>
    <w:rsid w:val="0039221D"/>
    <w:rsid w:val="0039322D"/>
    <w:rsid w:val="0039351F"/>
    <w:rsid w:val="003935CA"/>
    <w:rsid w:val="003947BC"/>
    <w:rsid w:val="00396326"/>
    <w:rsid w:val="003A0BC3"/>
    <w:rsid w:val="003A0C55"/>
    <w:rsid w:val="003A797D"/>
    <w:rsid w:val="003B1689"/>
    <w:rsid w:val="003B3E49"/>
    <w:rsid w:val="003B4B12"/>
    <w:rsid w:val="003B6289"/>
    <w:rsid w:val="003C16AB"/>
    <w:rsid w:val="003C2A48"/>
    <w:rsid w:val="003C2F42"/>
    <w:rsid w:val="003C4532"/>
    <w:rsid w:val="003C48CD"/>
    <w:rsid w:val="003C62C2"/>
    <w:rsid w:val="003C7001"/>
    <w:rsid w:val="003C717F"/>
    <w:rsid w:val="003C797A"/>
    <w:rsid w:val="003C7FC0"/>
    <w:rsid w:val="003D0479"/>
    <w:rsid w:val="003D0756"/>
    <w:rsid w:val="003D18C0"/>
    <w:rsid w:val="003D3030"/>
    <w:rsid w:val="003D383E"/>
    <w:rsid w:val="003D74AE"/>
    <w:rsid w:val="003D7D17"/>
    <w:rsid w:val="003E13FD"/>
    <w:rsid w:val="003E1D15"/>
    <w:rsid w:val="003E4D46"/>
    <w:rsid w:val="003E5698"/>
    <w:rsid w:val="003E6083"/>
    <w:rsid w:val="003E61E2"/>
    <w:rsid w:val="003E623E"/>
    <w:rsid w:val="003F1083"/>
    <w:rsid w:val="003F19FC"/>
    <w:rsid w:val="003F1FAD"/>
    <w:rsid w:val="003F22AD"/>
    <w:rsid w:val="003F34F6"/>
    <w:rsid w:val="003F5C93"/>
    <w:rsid w:val="003F61C2"/>
    <w:rsid w:val="003F625B"/>
    <w:rsid w:val="003F6C8F"/>
    <w:rsid w:val="003F79C6"/>
    <w:rsid w:val="00400DBC"/>
    <w:rsid w:val="00401AE3"/>
    <w:rsid w:val="00405B04"/>
    <w:rsid w:val="0040674D"/>
    <w:rsid w:val="0040692F"/>
    <w:rsid w:val="0041083F"/>
    <w:rsid w:val="00412A95"/>
    <w:rsid w:val="004142A5"/>
    <w:rsid w:val="00416417"/>
    <w:rsid w:val="00416645"/>
    <w:rsid w:val="00416A1D"/>
    <w:rsid w:val="00416FF4"/>
    <w:rsid w:val="004177B3"/>
    <w:rsid w:val="00417B0D"/>
    <w:rsid w:val="00417EF4"/>
    <w:rsid w:val="00421256"/>
    <w:rsid w:val="00421E97"/>
    <w:rsid w:val="00423695"/>
    <w:rsid w:val="00424324"/>
    <w:rsid w:val="00425EA0"/>
    <w:rsid w:val="0042695D"/>
    <w:rsid w:val="004277AB"/>
    <w:rsid w:val="0043006A"/>
    <w:rsid w:val="00430311"/>
    <w:rsid w:val="004309C7"/>
    <w:rsid w:val="00431896"/>
    <w:rsid w:val="00431FFA"/>
    <w:rsid w:val="00434390"/>
    <w:rsid w:val="00434E54"/>
    <w:rsid w:val="00436AE1"/>
    <w:rsid w:val="00436D28"/>
    <w:rsid w:val="004379DE"/>
    <w:rsid w:val="004409CB"/>
    <w:rsid w:val="00442608"/>
    <w:rsid w:val="004437CF"/>
    <w:rsid w:val="00444481"/>
    <w:rsid w:val="004449A8"/>
    <w:rsid w:val="004502D4"/>
    <w:rsid w:val="004523AA"/>
    <w:rsid w:val="0045334E"/>
    <w:rsid w:val="004534FC"/>
    <w:rsid w:val="0045496E"/>
    <w:rsid w:val="00455017"/>
    <w:rsid w:val="00455071"/>
    <w:rsid w:val="004553A8"/>
    <w:rsid w:val="0045739B"/>
    <w:rsid w:val="00457D50"/>
    <w:rsid w:val="00460207"/>
    <w:rsid w:val="0046178B"/>
    <w:rsid w:val="004622A9"/>
    <w:rsid w:val="004635F1"/>
    <w:rsid w:val="00464E8C"/>
    <w:rsid w:val="004666E2"/>
    <w:rsid w:val="004670B6"/>
    <w:rsid w:val="004724DE"/>
    <w:rsid w:val="00472E6C"/>
    <w:rsid w:val="004746F0"/>
    <w:rsid w:val="00475819"/>
    <w:rsid w:val="0048088B"/>
    <w:rsid w:val="00481525"/>
    <w:rsid w:val="00485691"/>
    <w:rsid w:val="00486532"/>
    <w:rsid w:val="00490629"/>
    <w:rsid w:val="00490B0A"/>
    <w:rsid w:val="00490E92"/>
    <w:rsid w:val="004940B0"/>
    <w:rsid w:val="00494F62"/>
    <w:rsid w:val="00496E83"/>
    <w:rsid w:val="00496EB6"/>
    <w:rsid w:val="004A3655"/>
    <w:rsid w:val="004A4011"/>
    <w:rsid w:val="004B31AB"/>
    <w:rsid w:val="004B37AD"/>
    <w:rsid w:val="004B4778"/>
    <w:rsid w:val="004B51EB"/>
    <w:rsid w:val="004B5350"/>
    <w:rsid w:val="004B5C4C"/>
    <w:rsid w:val="004B7448"/>
    <w:rsid w:val="004B749B"/>
    <w:rsid w:val="004C0023"/>
    <w:rsid w:val="004C0B68"/>
    <w:rsid w:val="004C30D9"/>
    <w:rsid w:val="004C5489"/>
    <w:rsid w:val="004C6AF6"/>
    <w:rsid w:val="004C72BB"/>
    <w:rsid w:val="004D368A"/>
    <w:rsid w:val="004D3DFA"/>
    <w:rsid w:val="004D5F23"/>
    <w:rsid w:val="004D7ECB"/>
    <w:rsid w:val="004E1813"/>
    <w:rsid w:val="004E2206"/>
    <w:rsid w:val="004E5497"/>
    <w:rsid w:val="004E663D"/>
    <w:rsid w:val="004E73A3"/>
    <w:rsid w:val="004F3F28"/>
    <w:rsid w:val="004F4A01"/>
    <w:rsid w:val="004F7315"/>
    <w:rsid w:val="005018C6"/>
    <w:rsid w:val="005027A9"/>
    <w:rsid w:val="00502C43"/>
    <w:rsid w:val="00505A84"/>
    <w:rsid w:val="005067CA"/>
    <w:rsid w:val="0050744B"/>
    <w:rsid w:val="00507DBA"/>
    <w:rsid w:val="00510ED2"/>
    <w:rsid w:val="0051227D"/>
    <w:rsid w:val="00514522"/>
    <w:rsid w:val="00520210"/>
    <w:rsid w:val="0052094A"/>
    <w:rsid w:val="0052100C"/>
    <w:rsid w:val="00523C3E"/>
    <w:rsid w:val="00523E91"/>
    <w:rsid w:val="00525053"/>
    <w:rsid w:val="005264F7"/>
    <w:rsid w:val="00526989"/>
    <w:rsid w:val="00531B55"/>
    <w:rsid w:val="00532354"/>
    <w:rsid w:val="005352B0"/>
    <w:rsid w:val="005354D0"/>
    <w:rsid w:val="00536184"/>
    <w:rsid w:val="00537F56"/>
    <w:rsid w:val="0054044E"/>
    <w:rsid w:val="005409B5"/>
    <w:rsid w:val="005434F1"/>
    <w:rsid w:val="00543D4B"/>
    <w:rsid w:val="00543D83"/>
    <w:rsid w:val="00546290"/>
    <w:rsid w:val="00546503"/>
    <w:rsid w:val="00546773"/>
    <w:rsid w:val="00547A4E"/>
    <w:rsid w:val="0055290C"/>
    <w:rsid w:val="005535B2"/>
    <w:rsid w:val="0055474C"/>
    <w:rsid w:val="00560182"/>
    <w:rsid w:val="0056116C"/>
    <w:rsid w:val="00561FFB"/>
    <w:rsid w:val="005641D2"/>
    <w:rsid w:val="00564202"/>
    <w:rsid w:val="00564F5E"/>
    <w:rsid w:val="005659CE"/>
    <w:rsid w:val="00565A30"/>
    <w:rsid w:val="005671F9"/>
    <w:rsid w:val="0056789A"/>
    <w:rsid w:val="00567E7D"/>
    <w:rsid w:val="00571EE2"/>
    <w:rsid w:val="005720EC"/>
    <w:rsid w:val="0057385F"/>
    <w:rsid w:val="005758D5"/>
    <w:rsid w:val="0058139D"/>
    <w:rsid w:val="00581C2A"/>
    <w:rsid w:val="00581D0A"/>
    <w:rsid w:val="0058282B"/>
    <w:rsid w:val="00584CA0"/>
    <w:rsid w:val="00592305"/>
    <w:rsid w:val="0059249A"/>
    <w:rsid w:val="00592817"/>
    <w:rsid w:val="005938CF"/>
    <w:rsid w:val="005941AE"/>
    <w:rsid w:val="00595372"/>
    <w:rsid w:val="00596516"/>
    <w:rsid w:val="0059694D"/>
    <w:rsid w:val="005977CA"/>
    <w:rsid w:val="005A033E"/>
    <w:rsid w:val="005A11CA"/>
    <w:rsid w:val="005A42DE"/>
    <w:rsid w:val="005A45C4"/>
    <w:rsid w:val="005A4C5E"/>
    <w:rsid w:val="005A6A7B"/>
    <w:rsid w:val="005A74A1"/>
    <w:rsid w:val="005B0097"/>
    <w:rsid w:val="005B0666"/>
    <w:rsid w:val="005B12F6"/>
    <w:rsid w:val="005B19D0"/>
    <w:rsid w:val="005B4EDA"/>
    <w:rsid w:val="005B56D1"/>
    <w:rsid w:val="005B5915"/>
    <w:rsid w:val="005B6D38"/>
    <w:rsid w:val="005B7762"/>
    <w:rsid w:val="005C0BE8"/>
    <w:rsid w:val="005C2B04"/>
    <w:rsid w:val="005C44E7"/>
    <w:rsid w:val="005D0B49"/>
    <w:rsid w:val="005D1C31"/>
    <w:rsid w:val="005D24A2"/>
    <w:rsid w:val="005D2E85"/>
    <w:rsid w:val="005D5245"/>
    <w:rsid w:val="005E1377"/>
    <w:rsid w:val="005E185D"/>
    <w:rsid w:val="005E1E59"/>
    <w:rsid w:val="005E24E0"/>
    <w:rsid w:val="005E3E56"/>
    <w:rsid w:val="005E3F1A"/>
    <w:rsid w:val="005E48A6"/>
    <w:rsid w:val="005E4923"/>
    <w:rsid w:val="005E51CE"/>
    <w:rsid w:val="005E63E6"/>
    <w:rsid w:val="005E6FE9"/>
    <w:rsid w:val="005E7D98"/>
    <w:rsid w:val="005F2419"/>
    <w:rsid w:val="005F2D07"/>
    <w:rsid w:val="005F3FD2"/>
    <w:rsid w:val="005F42E5"/>
    <w:rsid w:val="005F43C5"/>
    <w:rsid w:val="005F449C"/>
    <w:rsid w:val="005F5700"/>
    <w:rsid w:val="005F5811"/>
    <w:rsid w:val="005F5F59"/>
    <w:rsid w:val="005F61E2"/>
    <w:rsid w:val="005F7CCC"/>
    <w:rsid w:val="0060094E"/>
    <w:rsid w:val="006011A1"/>
    <w:rsid w:val="00602362"/>
    <w:rsid w:val="00605911"/>
    <w:rsid w:val="006104C7"/>
    <w:rsid w:val="00610F38"/>
    <w:rsid w:val="00613962"/>
    <w:rsid w:val="0061509D"/>
    <w:rsid w:val="00622A3F"/>
    <w:rsid w:val="00624412"/>
    <w:rsid w:val="00626300"/>
    <w:rsid w:val="00626846"/>
    <w:rsid w:val="00630A49"/>
    <w:rsid w:val="00631486"/>
    <w:rsid w:val="00632AA1"/>
    <w:rsid w:val="006336AD"/>
    <w:rsid w:val="00633F65"/>
    <w:rsid w:val="00633FF0"/>
    <w:rsid w:val="00634BC6"/>
    <w:rsid w:val="00635BEC"/>
    <w:rsid w:val="00637F5A"/>
    <w:rsid w:val="0064137E"/>
    <w:rsid w:val="006417C2"/>
    <w:rsid w:val="00645DF4"/>
    <w:rsid w:val="0065096D"/>
    <w:rsid w:val="00651E6A"/>
    <w:rsid w:val="00652504"/>
    <w:rsid w:val="00653708"/>
    <w:rsid w:val="006539CD"/>
    <w:rsid w:val="00654E55"/>
    <w:rsid w:val="006559D5"/>
    <w:rsid w:val="006577CB"/>
    <w:rsid w:val="00663A7A"/>
    <w:rsid w:val="00664084"/>
    <w:rsid w:val="006647AA"/>
    <w:rsid w:val="00664F9B"/>
    <w:rsid w:val="00665AE0"/>
    <w:rsid w:val="006672BB"/>
    <w:rsid w:val="0066730F"/>
    <w:rsid w:val="00667516"/>
    <w:rsid w:val="006677CE"/>
    <w:rsid w:val="00670F24"/>
    <w:rsid w:val="00671890"/>
    <w:rsid w:val="00671AEF"/>
    <w:rsid w:val="00671F0B"/>
    <w:rsid w:val="00672458"/>
    <w:rsid w:val="0067427D"/>
    <w:rsid w:val="006751BA"/>
    <w:rsid w:val="00675FB0"/>
    <w:rsid w:val="006769A0"/>
    <w:rsid w:val="00677EB8"/>
    <w:rsid w:val="00680444"/>
    <w:rsid w:val="00683E76"/>
    <w:rsid w:val="006867B8"/>
    <w:rsid w:val="00687CCE"/>
    <w:rsid w:val="00687EA1"/>
    <w:rsid w:val="0069060A"/>
    <w:rsid w:val="00690A99"/>
    <w:rsid w:val="0069140A"/>
    <w:rsid w:val="006924EB"/>
    <w:rsid w:val="0069395B"/>
    <w:rsid w:val="00695C64"/>
    <w:rsid w:val="00696AF6"/>
    <w:rsid w:val="00697F3B"/>
    <w:rsid w:val="006A00C9"/>
    <w:rsid w:val="006A0203"/>
    <w:rsid w:val="006A385D"/>
    <w:rsid w:val="006A3A1A"/>
    <w:rsid w:val="006A5583"/>
    <w:rsid w:val="006A6E35"/>
    <w:rsid w:val="006A6F7F"/>
    <w:rsid w:val="006A7C5B"/>
    <w:rsid w:val="006B06F5"/>
    <w:rsid w:val="006B0CFC"/>
    <w:rsid w:val="006B1842"/>
    <w:rsid w:val="006B245E"/>
    <w:rsid w:val="006B2CB3"/>
    <w:rsid w:val="006B2E69"/>
    <w:rsid w:val="006B3144"/>
    <w:rsid w:val="006B32EA"/>
    <w:rsid w:val="006B3A55"/>
    <w:rsid w:val="006B3B32"/>
    <w:rsid w:val="006B4814"/>
    <w:rsid w:val="006B71EF"/>
    <w:rsid w:val="006B7264"/>
    <w:rsid w:val="006C0B29"/>
    <w:rsid w:val="006C1994"/>
    <w:rsid w:val="006C459F"/>
    <w:rsid w:val="006C5DE6"/>
    <w:rsid w:val="006C799D"/>
    <w:rsid w:val="006D14DF"/>
    <w:rsid w:val="006D1F53"/>
    <w:rsid w:val="006D2306"/>
    <w:rsid w:val="006D2F7D"/>
    <w:rsid w:val="006D58D5"/>
    <w:rsid w:val="006E129A"/>
    <w:rsid w:val="006E188C"/>
    <w:rsid w:val="006E236E"/>
    <w:rsid w:val="006E5133"/>
    <w:rsid w:val="006E580F"/>
    <w:rsid w:val="006E6C82"/>
    <w:rsid w:val="006E7278"/>
    <w:rsid w:val="006F11B0"/>
    <w:rsid w:val="006F3CC9"/>
    <w:rsid w:val="006F3D53"/>
    <w:rsid w:val="006F4806"/>
    <w:rsid w:val="006F5737"/>
    <w:rsid w:val="006F654D"/>
    <w:rsid w:val="006F6571"/>
    <w:rsid w:val="006F6FB4"/>
    <w:rsid w:val="007000D9"/>
    <w:rsid w:val="0070109A"/>
    <w:rsid w:val="00701474"/>
    <w:rsid w:val="00701A01"/>
    <w:rsid w:val="00703185"/>
    <w:rsid w:val="007038A9"/>
    <w:rsid w:val="007047C8"/>
    <w:rsid w:val="007050E5"/>
    <w:rsid w:val="00705624"/>
    <w:rsid w:val="00707770"/>
    <w:rsid w:val="00707775"/>
    <w:rsid w:val="00714393"/>
    <w:rsid w:val="0071465F"/>
    <w:rsid w:val="00715709"/>
    <w:rsid w:val="00715FB2"/>
    <w:rsid w:val="007174FC"/>
    <w:rsid w:val="007178A9"/>
    <w:rsid w:val="00717D4A"/>
    <w:rsid w:val="007209C8"/>
    <w:rsid w:val="00720A69"/>
    <w:rsid w:val="00723649"/>
    <w:rsid w:val="00724D90"/>
    <w:rsid w:val="00725930"/>
    <w:rsid w:val="007268DA"/>
    <w:rsid w:val="0073078B"/>
    <w:rsid w:val="00732504"/>
    <w:rsid w:val="00732973"/>
    <w:rsid w:val="007331B2"/>
    <w:rsid w:val="00741696"/>
    <w:rsid w:val="007421CC"/>
    <w:rsid w:val="00745D5A"/>
    <w:rsid w:val="007509A4"/>
    <w:rsid w:val="00750E3E"/>
    <w:rsid w:val="007541BD"/>
    <w:rsid w:val="007541EB"/>
    <w:rsid w:val="00754CF1"/>
    <w:rsid w:val="00760495"/>
    <w:rsid w:val="007626C1"/>
    <w:rsid w:val="007664B8"/>
    <w:rsid w:val="00766994"/>
    <w:rsid w:val="0076770B"/>
    <w:rsid w:val="00770B5D"/>
    <w:rsid w:val="007715B7"/>
    <w:rsid w:val="00773172"/>
    <w:rsid w:val="00777681"/>
    <w:rsid w:val="007802CB"/>
    <w:rsid w:val="0078063C"/>
    <w:rsid w:val="00780656"/>
    <w:rsid w:val="0078113E"/>
    <w:rsid w:val="00781355"/>
    <w:rsid w:val="00781892"/>
    <w:rsid w:val="00782BF2"/>
    <w:rsid w:val="00783430"/>
    <w:rsid w:val="0078387D"/>
    <w:rsid w:val="00785942"/>
    <w:rsid w:val="0078619C"/>
    <w:rsid w:val="00786EE9"/>
    <w:rsid w:val="00791697"/>
    <w:rsid w:val="007923A8"/>
    <w:rsid w:val="00792616"/>
    <w:rsid w:val="007930CE"/>
    <w:rsid w:val="007966B0"/>
    <w:rsid w:val="00796947"/>
    <w:rsid w:val="00796C49"/>
    <w:rsid w:val="007A020D"/>
    <w:rsid w:val="007A11D2"/>
    <w:rsid w:val="007A6096"/>
    <w:rsid w:val="007A6153"/>
    <w:rsid w:val="007A7F33"/>
    <w:rsid w:val="007B01ED"/>
    <w:rsid w:val="007B0899"/>
    <w:rsid w:val="007B17C5"/>
    <w:rsid w:val="007B21DE"/>
    <w:rsid w:val="007B4035"/>
    <w:rsid w:val="007B5677"/>
    <w:rsid w:val="007C1EDB"/>
    <w:rsid w:val="007C30AC"/>
    <w:rsid w:val="007C3ACE"/>
    <w:rsid w:val="007C4442"/>
    <w:rsid w:val="007C58A7"/>
    <w:rsid w:val="007C70E6"/>
    <w:rsid w:val="007D1B18"/>
    <w:rsid w:val="007D316D"/>
    <w:rsid w:val="007D4A41"/>
    <w:rsid w:val="007D69B2"/>
    <w:rsid w:val="007D6D06"/>
    <w:rsid w:val="007E1449"/>
    <w:rsid w:val="007E193E"/>
    <w:rsid w:val="007E30DD"/>
    <w:rsid w:val="007E524F"/>
    <w:rsid w:val="007E608E"/>
    <w:rsid w:val="007E6A90"/>
    <w:rsid w:val="007E7B63"/>
    <w:rsid w:val="007E7CDA"/>
    <w:rsid w:val="007F08E2"/>
    <w:rsid w:val="007F0966"/>
    <w:rsid w:val="007F20C9"/>
    <w:rsid w:val="007F5E9D"/>
    <w:rsid w:val="007F6115"/>
    <w:rsid w:val="007F66F0"/>
    <w:rsid w:val="00801AE7"/>
    <w:rsid w:val="00801F04"/>
    <w:rsid w:val="00802251"/>
    <w:rsid w:val="008030C4"/>
    <w:rsid w:val="00805059"/>
    <w:rsid w:val="00807641"/>
    <w:rsid w:val="00811AD6"/>
    <w:rsid w:val="00813DF4"/>
    <w:rsid w:val="00820F1B"/>
    <w:rsid w:val="00821178"/>
    <w:rsid w:val="008227A9"/>
    <w:rsid w:val="00822E23"/>
    <w:rsid w:val="00823AEB"/>
    <w:rsid w:val="00824765"/>
    <w:rsid w:val="008247AD"/>
    <w:rsid w:val="008252FE"/>
    <w:rsid w:val="0082647F"/>
    <w:rsid w:val="00826488"/>
    <w:rsid w:val="00833601"/>
    <w:rsid w:val="008345B9"/>
    <w:rsid w:val="008348FA"/>
    <w:rsid w:val="008359F1"/>
    <w:rsid w:val="00837206"/>
    <w:rsid w:val="0083732F"/>
    <w:rsid w:val="008377C8"/>
    <w:rsid w:val="00837DB6"/>
    <w:rsid w:val="00837F9B"/>
    <w:rsid w:val="00840135"/>
    <w:rsid w:val="008401E2"/>
    <w:rsid w:val="00846968"/>
    <w:rsid w:val="00847E90"/>
    <w:rsid w:val="008506B6"/>
    <w:rsid w:val="008535C1"/>
    <w:rsid w:val="00853F31"/>
    <w:rsid w:val="00854C56"/>
    <w:rsid w:val="00854D70"/>
    <w:rsid w:val="00857A0F"/>
    <w:rsid w:val="00857FBB"/>
    <w:rsid w:val="00863029"/>
    <w:rsid w:val="00863437"/>
    <w:rsid w:val="00863F70"/>
    <w:rsid w:val="00867F1B"/>
    <w:rsid w:val="0087313C"/>
    <w:rsid w:val="0087374E"/>
    <w:rsid w:val="00875706"/>
    <w:rsid w:val="00875D52"/>
    <w:rsid w:val="00876028"/>
    <w:rsid w:val="00882244"/>
    <w:rsid w:val="00883DB1"/>
    <w:rsid w:val="008841F8"/>
    <w:rsid w:val="00884A7F"/>
    <w:rsid w:val="00884F53"/>
    <w:rsid w:val="00885227"/>
    <w:rsid w:val="008869D4"/>
    <w:rsid w:val="00887697"/>
    <w:rsid w:val="008878E1"/>
    <w:rsid w:val="00887F1B"/>
    <w:rsid w:val="0089059C"/>
    <w:rsid w:val="008908EC"/>
    <w:rsid w:val="00890C0C"/>
    <w:rsid w:val="008915C4"/>
    <w:rsid w:val="0089318D"/>
    <w:rsid w:val="008931FC"/>
    <w:rsid w:val="008938AF"/>
    <w:rsid w:val="00894CF5"/>
    <w:rsid w:val="00896D71"/>
    <w:rsid w:val="0089725C"/>
    <w:rsid w:val="008A14AE"/>
    <w:rsid w:val="008A1832"/>
    <w:rsid w:val="008A3E2E"/>
    <w:rsid w:val="008A4930"/>
    <w:rsid w:val="008A49E5"/>
    <w:rsid w:val="008A4E7D"/>
    <w:rsid w:val="008A5B63"/>
    <w:rsid w:val="008B0396"/>
    <w:rsid w:val="008B16E9"/>
    <w:rsid w:val="008B2EA2"/>
    <w:rsid w:val="008B317E"/>
    <w:rsid w:val="008B4CFF"/>
    <w:rsid w:val="008B5245"/>
    <w:rsid w:val="008B5A87"/>
    <w:rsid w:val="008B61F0"/>
    <w:rsid w:val="008B7696"/>
    <w:rsid w:val="008C0101"/>
    <w:rsid w:val="008C343A"/>
    <w:rsid w:val="008C349B"/>
    <w:rsid w:val="008C3B3F"/>
    <w:rsid w:val="008C4038"/>
    <w:rsid w:val="008C469B"/>
    <w:rsid w:val="008C4EA3"/>
    <w:rsid w:val="008C51FA"/>
    <w:rsid w:val="008C5BD6"/>
    <w:rsid w:val="008D0E2C"/>
    <w:rsid w:val="008D35A8"/>
    <w:rsid w:val="008D35E5"/>
    <w:rsid w:val="008D49C3"/>
    <w:rsid w:val="008E4410"/>
    <w:rsid w:val="008F0794"/>
    <w:rsid w:val="008F0DFC"/>
    <w:rsid w:val="008F214E"/>
    <w:rsid w:val="008F3246"/>
    <w:rsid w:val="008F3313"/>
    <w:rsid w:val="008F366A"/>
    <w:rsid w:val="008F57DA"/>
    <w:rsid w:val="008F59FC"/>
    <w:rsid w:val="008F7587"/>
    <w:rsid w:val="00900BED"/>
    <w:rsid w:val="00902A31"/>
    <w:rsid w:val="00902B63"/>
    <w:rsid w:val="009045A4"/>
    <w:rsid w:val="00904974"/>
    <w:rsid w:val="0090695D"/>
    <w:rsid w:val="00906FC1"/>
    <w:rsid w:val="009076AF"/>
    <w:rsid w:val="0090792A"/>
    <w:rsid w:val="00911080"/>
    <w:rsid w:val="00912DB0"/>
    <w:rsid w:val="0091340D"/>
    <w:rsid w:val="00914541"/>
    <w:rsid w:val="00914E50"/>
    <w:rsid w:val="00915F55"/>
    <w:rsid w:val="00916BA0"/>
    <w:rsid w:val="00917435"/>
    <w:rsid w:val="00917525"/>
    <w:rsid w:val="009206B9"/>
    <w:rsid w:val="00920C98"/>
    <w:rsid w:val="00921B1A"/>
    <w:rsid w:val="00922D72"/>
    <w:rsid w:val="00922E79"/>
    <w:rsid w:val="00923E52"/>
    <w:rsid w:val="00924657"/>
    <w:rsid w:val="009256E6"/>
    <w:rsid w:val="00931955"/>
    <w:rsid w:val="009321C1"/>
    <w:rsid w:val="009329CF"/>
    <w:rsid w:val="0093423C"/>
    <w:rsid w:val="00937357"/>
    <w:rsid w:val="00941222"/>
    <w:rsid w:val="00941884"/>
    <w:rsid w:val="0094429B"/>
    <w:rsid w:val="009455FC"/>
    <w:rsid w:val="00945BBB"/>
    <w:rsid w:val="00946104"/>
    <w:rsid w:val="009461F4"/>
    <w:rsid w:val="00946D7A"/>
    <w:rsid w:val="00947AA2"/>
    <w:rsid w:val="00947F81"/>
    <w:rsid w:val="009505EA"/>
    <w:rsid w:val="00950C60"/>
    <w:rsid w:val="009522E9"/>
    <w:rsid w:val="00956532"/>
    <w:rsid w:val="009571C3"/>
    <w:rsid w:val="00957FA5"/>
    <w:rsid w:val="00961D72"/>
    <w:rsid w:val="009624DE"/>
    <w:rsid w:val="00964445"/>
    <w:rsid w:val="00970316"/>
    <w:rsid w:val="00971403"/>
    <w:rsid w:val="00972B7F"/>
    <w:rsid w:val="00972C41"/>
    <w:rsid w:val="009733CF"/>
    <w:rsid w:val="009758EE"/>
    <w:rsid w:val="0098584E"/>
    <w:rsid w:val="00986E34"/>
    <w:rsid w:val="009874EE"/>
    <w:rsid w:val="009876A4"/>
    <w:rsid w:val="009900AF"/>
    <w:rsid w:val="009903D0"/>
    <w:rsid w:val="00990C44"/>
    <w:rsid w:val="00995F3E"/>
    <w:rsid w:val="00996630"/>
    <w:rsid w:val="00996D07"/>
    <w:rsid w:val="00997358"/>
    <w:rsid w:val="0099778D"/>
    <w:rsid w:val="009A1DD6"/>
    <w:rsid w:val="009A2AFC"/>
    <w:rsid w:val="009A2BFC"/>
    <w:rsid w:val="009A2F95"/>
    <w:rsid w:val="009A593A"/>
    <w:rsid w:val="009A7FB8"/>
    <w:rsid w:val="009B03A4"/>
    <w:rsid w:val="009B09FB"/>
    <w:rsid w:val="009B1BA2"/>
    <w:rsid w:val="009B2A65"/>
    <w:rsid w:val="009B4D97"/>
    <w:rsid w:val="009B6679"/>
    <w:rsid w:val="009C1A21"/>
    <w:rsid w:val="009C3759"/>
    <w:rsid w:val="009C379C"/>
    <w:rsid w:val="009C49F8"/>
    <w:rsid w:val="009C4A75"/>
    <w:rsid w:val="009C4ACF"/>
    <w:rsid w:val="009C5810"/>
    <w:rsid w:val="009C58BA"/>
    <w:rsid w:val="009C6682"/>
    <w:rsid w:val="009D17F9"/>
    <w:rsid w:val="009D25A2"/>
    <w:rsid w:val="009D263E"/>
    <w:rsid w:val="009D2860"/>
    <w:rsid w:val="009D2AF4"/>
    <w:rsid w:val="009D393D"/>
    <w:rsid w:val="009D4A4E"/>
    <w:rsid w:val="009D7117"/>
    <w:rsid w:val="009D77A1"/>
    <w:rsid w:val="009E01A0"/>
    <w:rsid w:val="009E076B"/>
    <w:rsid w:val="009E0DDE"/>
    <w:rsid w:val="009E4105"/>
    <w:rsid w:val="009E4173"/>
    <w:rsid w:val="009E6E77"/>
    <w:rsid w:val="009E6F77"/>
    <w:rsid w:val="009E7D60"/>
    <w:rsid w:val="009F350B"/>
    <w:rsid w:val="009F37C7"/>
    <w:rsid w:val="009F3B1B"/>
    <w:rsid w:val="009F401B"/>
    <w:rsid w:val="009F47B3"/>
    <w:rsid w:val="009F488C"/>
    <w:rsid w:val="009F5567"/>
    <w:rsid w:val="009F58D2"/>
    <w:rsid w:val="009F777C"/>
    <w:rsid w:val="00A016AA"/>
    <w:rsid w:val="00A03E17"/>
    <w:rsid w:val="00A048C7"/>
    <w:rsid w:val="00A05C38"/>
    <w:rsid w:val="00A06A8B"/>
    <w:rsid w:val="00A06AE2"/>
    <w:rsid w:val="00A116C2"/>
    <w:rsid w:val="00A11B56"/>
    <w:rsid w:val="00A12E6C"/>
    <w:rsid w:val="00A1403D"/>
    <w:rsid w:val="00A21BB7"/>
    <w:rsid w:val="00A22A1B"/>
    <w:rsid w:val="00A23E19"/>
    <w:rsid w:val="00A24309"/>
    <w:rsid w:val="00A25B46"/>
    <w:rsid w:val="00A264EB"/>
    <w:rsid w:val="00A26ED0"/>
    <w:rsid w:val="00A27D3A"/>
    <w:rsid w:val="00A31F5B"/>
    <w:rsid w:val="00A31F82"/>
    <w:rsid w:val="00A323BB"/>
    <w:rsid w:val="00A34960"/>
    <w:rsid w:val="00A4007C"/>
    <w:rsid w:val="00A40D12"/>
    <w:rsid w:val="00A411D7"/>
    <w:rsid w:val="00A43704"/>
    <w:rsid w:val="00A44203"/>
    <w:rsid w:val="00A45085"/>
    <w:rsid w:val="00A46A12"/>
    <w:rsid w:val="00A47B9E"/>
    <w:rsid w:val="00A508A9"/>
    <w:rsid w:val="00A52EFE"/>
    <w:rsid w:val="00A532B4"/>
    <w:rsid w:val="00A53E82"/>
    <w:rsid w:val="00A54F0F"/>
    <w:rsid w:val="00A5563B"/>
    <w:rsid w:val="00A60433"/>
    <w:rsid w:val="00A622CC"/>
    <w:rsid w:val="00A63D23"/>
    <w:rsid w:val="00A64010"/>
    <w:rsid w:val="00A6424F"/>
    <w:rsid w:val="00A648B9"/>
    <w:rsid w:val="00A64ED8"/>
    <w:rsid w:val="00A67D5A"/>
    <w:rsid w:val="00A71EDC"/>
    <w:rsid w:val="00A75571"/>
    <w:rsid w:val="00A76544"/>
    <w:rsid w:val="00A76DA6"/>
    <w:rsid w:val="00A8478E"/>
    <w:rsid w:val="00A84BD3"/>
    <w:rsid w:val="00A856E3"/>
    <w:rsid w:val="00A8679B"/>
    <w:rsid w:val="00A87816"/>
    <w:rsid w:val="00A87B3F"/>
    <w:rsid w:val="00A91C86"/>
    <w:rsid w:val="00A93178"/>
    <w:rsid w:val="00A93A1A"/>
    <w:rsid w:val="00A943B8"/>
    <w:rsid w:val="00A963CD"/>
    <w:rsid w:val="00A97B70"/>
    <w:rsid w:val="00AA09A4"/>
    <w:rsid w:val="00AA0AFB"/>
    <w:rsid w:val="00AB0237"/>
    <w:rsid w:val="00AB1D3B"/>
    <w:rsid w:val="00AB4AAA"/>
    <w:rsid w:val="00AC037E"/>
    <w:rsid w:val="00AC269D"/>
    <w:rsid w:val="00AC29CF"/>
    <w:rsid w:val="00AC3563"/>
    <w:rsid w:val="00AC4C90"/>
    <w:rsid w:val="00AC52DD"/>
    <w:rsid w:val="00AC5458"/>
    <w:rsid w:val="00AC61C2"/>
    <w:rsid w:val="00AC704A"/>
    <w:rsid w:val="00AC7E90"/>
    <w:rsid w:val="00AD16A6"/>
    <w:rsid w:val="00AD2D80"/>
    <w:rsid w:val="00AD6560"/>
    <w:rsid w:val="00AD6A80"/>
    <w:rsid w:val="00AD6D85"/>
    <w:rsid w:val="00AD700A"/>
    <w:rsid w:val="00AE0D6B"/>
    <w:rsid w:val="00AE3326"/>
    <w:rsid w:val="00AE3700"/>
    <w:rsid w:val="00AE3990"/>
    <w:rsid w:val="00AE3F8D"/>
    <w:rsid w:val="00AE715B"/>
    <w:rsid w:val="00AF357A"/>
    <w:rsid w:val="00AF376D"/>
    <w:rsid w:val="00AF4C16"/>
    <w:rsid w:val="00AF6323"/>
    <w:rsid w:val="00AF67E1"/>
    <w:rsid w:val="00AF72F6"/>
    <w:rsid w:val="00B010CD"/>
    <w:rsid w:val="00B028DE"/>
    <w:rsid w:val="00B03818"/>
    <w:rsid w:val="00B05801"/>
    <w:rsid w:val="00B06316"/>
    <w:rsid w:val="00B06557"/>
    <w:rsid w:val="00B07356"/>
    <w:rsid w:val="00B1061A"/>
    <w:rsid w:val="00B11DCD"/>
    <w:rsid w:val="00B120D8"/>
    <w:rsid w:val="00B12D29"/>
    <w:rsid w:val="00B12E9D"/>
    <w:rsid w:val="00B1340F"/>
    <w:rsid w:val="00B13D71"/>
    <w:rsid w:val="00B220E9"/>
    <w:rsid w:val="00B227D0"/>
    <w:rsid w:val="00B2470D"/>
    <w:rsid w:val="00B2543A"/>
    <w:rsid w:val="00B273B2"/>
    <w:rsid w:val="00B27AAF"/>
    <w:rsid w:val="00B31272"/>
    <w:rsid w:val="00B317E6"/>
    <w:rsid w:val="00B33130"/>
    <w:rsid w:val="00B3341C"/>
    <w:rsid w:val="00B3515D"/>
    <w:rsid w:val="00B35198"/>
    <w:rsid w:val="00B3666D"/>
    <w:rsid w:val="00B3727B"/>
    <w:rsid w:val="00B403C9"/>
    <w:rsid w:val="00B43440"/>
    <w:rsid w:val="00B44405"/>
    <w:rsid w:val="00B44FA1"/>
    <w:rsid w:val="00B45AE2"/>
    <w:rsid w:val="00B50C82"/>
    <w:rsid w:val="00B50FAA"/>
    <w:rsid w:val="00B5422E"/>
    <w:rsid w:val="00B5552B"/>
    <w:rsid w:val="00B55AB3"/>
    <w:rsid w:val="00B55E5F"/>
    <w:rsid w:val="00B57010"/>
    <w:rsid w:val="00B62D6A"/>
    <w:rsid w:val="00B63AD7"/>
    <w:rsid w:val="00B64043"/>
    <w:rsid w:val="00B66728"/>
    <w:rsid w:val="00B6691B"/>
    <w:rsid w:val="00B67CBD"/>
    <w:rsid w:val="00B720FE"/>
    <w:rsid w:val="00B72BB9"/>
    <w:rsid w:val="00B74707"/>
    <w:rsid w:val="00B76375"/>
    <w:rsid w:val="00B76AF4"/>
    <w:rsid w:val="00B81E2C"/>
    <w:rsid w:val="00B84A4E"/>
    <w:rsid w:val="00B84B53"/>
    <w:rsid w:val="00B85294"/>
    <w:rsid w:val="00B91E83"/>
    <w:rsid w:val="00B927E0"/>
    <w:rsid w:val="00B940EB"/>
    <w:rsid w:val="00B95F39"/>
    <w:rsid w:val="00B9600F"/>
    <w:rsid w:val="00B979C3"/>
    <w:rsid w:val="00B97F5C"/>
    <w:rsid w:val="00BA0C60"/>
    <w:rsid w:val="00BA1189"/>
    <w:rsid w:val="00BA4637"/>
    <w:rsid w:val="00BA4E69"/>
    <w:rsid w:val="00BA5A51"/>
    <w:rsid w:val="00BB0F05"/>
    <w:rsid w:val="00BB25E8"/>
    <w:rsid w:val="00BB4B69"/>
    <w:rsid w:val="00BC06BA"/>
    <w:rsid w:val="00BC2479"/>
    <w:rsid w:val="00BC375B"/>
    <w:rsid w:val="00BC69AB"/>
    <w:rsid w:val="00BC711F"/>
    <w:rsid w:val="00BD1226"/>
    <w:rsid w:val="00BD57DC"/>
    <w:rsid w:val="00BD5E19"/>
    <w:rsid w:val="00BE36E1"/>
    <w:rsid w:val="00BE3743"/>
    <w:rsid w:val="00BE5681"/>
    <w:rsid w:val="00BE750F"/>
    <w:rsid w:val="00BF0122"/>
    <w:rsid w:val="00BF0A2F"/>
    <w:rsid w:val="00BF20A1"/>
    <w:rsid w:val="00BF230E"/>
    <w:rsid w:val="00BF30AB"/>
    <w:rsid w:val="00BF38B8"/>
    <w:rsid w:val="00BF5573"/>
    <w:rsid w:val="00BF6A83"/>
    <w:rsid w:val="00C01832"/>
    <w:rsid w:val="00C059E5"/>
    <w:rsid w:val="00C05A18"/>
    <w:rsid w:val="00C06E0B"/>
    <w:rsid w:val="00C1002F"/>
    <w:rsid w:val="00C11FEB"/>
    <w:rsid w:val="00C13705"/>
    <w:rsid w:val="00C1414B"/>
    <w:rsid w:val="00C14799"/>
    <w:rsid w:val="00C147D6"/>
    <w:rsid w:val="00C14869"/>
    <w:rsid w:val="00C158ED"/>
    <w:rsid w:val="00C16A12"/>
    <w:rsid w:val="00C174FD"/>
    <w:rsid w:val="00C202BE"/>
    <w:rsid w:val="00C20386"/>
    <w:rsid w:val="00C20F45"/>
    <w:rsid w:val="00C21DCA"/>
    <w:rsid w:val="00C31B5B"/>
    <w:rsid w:val="00C32929"/>
    <w:rsid w:val="00C33DA1"/>
    <w:rsid w:val="00C3401C"/>
    <w:rsid w:val="00C34784"/>
    <w:rsid w:val="00C400EC"/>
    <w:rsid w:val="00C41C15"/>
    <w:rsid w:val="00C41F87"/>
    <w:rsid w:val="00C444E0"/>
    <w:rsid w:val="00C46C07"/>
    <w:rsid w:val="00C50150"/>
    <w:rsid w:val="00C507E8"/>
    <w:rsid w:val="00C50A0F"/>
    <w:rsid w:val="00C50FC5"/>
    <w:rsid w:val="00C51528"/>
    <w:rsid w:val="00C51A50"/>
    <w:rsid w:val="00C537B8"/>
    <w:rsid w:val="00C53D63"/>
    <w:rsid w:val="00C5752F"/>
    <w:rsid w:val="00C57BD3"/>
    <w:rsid w:val="00C62226"/>
    <w:rsid w:val="00C62CFE"/>
    <w:rsid w:val="00C647FF"/>
    <w:rsid w:val="00C649D1"/>
    <w:rsid w:val="00C66C3F"/>
    <w:rsid w:val="00C66D9D"/>
    <w:rsid w:val="00C70479"/>
    <w:rsid w:val="00C71AE2"/>
    <w:rsid w:val="00C72618"/>
    <w:rsid w:val="00C731FC"/>
    <w:rsid w:val="00C75FCE"/>
    <w:rsid w:val="00C77E3F"/>
    <w:rsid w:val="00C809F4"/>
    <w:rsid w:val="00C82647"/>
    <w:rsid w:val="00C863DF"/>
    <w:rsid w:val="00C8739B"/>
    <w:rsid w:val="00C87D39"/>
    <w:rsid w:val="00C9050A"/>
    <w:rsid w:val="00C906BD"/>
    <w:rsid w:val="00C908EF"/>
    <w:rsid w:val="00C90B1D"/>
    <w:rsid w:val="00C91A46"/>
    <w:rsid w:val="00C91ED9"/>
    <w:rsid w:val="00C93281"/>
    <w:rsid w:val="00C93642"/>
    <w:rsid w:val="00C93934"/>
    <w:rsid w:val="00C93A1F"/>
    <w:rsid w:val="00C93F61"/>
    <w:rsid w:val="00C941B4"/>
    <w:rsid w:val="00C94650"/>
    <w:rsid w:val="00C954AC"/>
    <w:rsid w:val="00C95BAD"/>
    <w:rsid w:val="00C97AE7"/>
    <w:rsid w:val="00CA04E0"/>
    <w:rsid w:val="00CA521E"/>
    <w:rsid w:val="00CA694B"/>
    <w:rsid w:val="00CB3D4A"/>
    <w:rsid w:val="00CB6017"/>
    <w:rsid w:val="00CB6359"/>
    <w:rsid w:val="00CB6C06"/>
    <w:rsid w:val="00CB7795"/>
    <w:rsid w:val="00CB7F8E"/>
    <w:rsid w:val="00CC1B6B"/>
    <w:rsid w:val="00CC3482"/>
    <w:rsid w:val="00CC5766"/>
    <w:rsid w:val="00CC75F8"/>
    <w:rsid w:val="00CD0BE8"/>
    <w:rsid w:val="00CD2278"/>
    <w:rsid w:val="00CD269B"/>
    <w:rsid w:val="00CD2D64"/>
    <w:rsid w:val="00CD34FB"/>
    <w:rsid w:val="00CD358A"/>
    <w:rsid w:val="00CD4A98"/>
    <w:rsid w:val="00CD5357"/>
    <w:rsid w:val="00CD53C1"/>
    <w:rsid w:val="00CD555F"/>
    <w:rsid w:val="00CD5592"/>
    <w:rsid w:val="00CD59EE"/>
    <w:rsid w:val="00CD63EA"/>
    <w:rsid w:val="00CE0099"/>
    <w:rsid w:val="00CE2D6C"/>
    <w:rsid w:val="00CE3CE2"/>
    <w:rsid w:val="00CE5971"/>
    <w:rsid w:val="00CF0869"/>
    <w:rsid w:val="00CF3416"/>
    <w:rsid w:val="00CF46EF"/>
    <w:rsid w:val="00CF588B"/>
    <w:rsid w:val="00CF6026"/>
    <w:rsid w:val="00D02E9C"/>
    <w:rsid w:val="00D120C1"/>
    <w:rsid w:val="00D12B76"/>
    <w:rsid w:val="00D1347A"/>
    <w:rsid w:val="00D1489B"/>
    <w:rsid w:val="00D173D6"/>
    <w:rsid w:val="00D17520"/>
    <w:rsid w:val="00D1798E"/>
    <w:rsid w:val="00D218DF"/>
    <w:rsid w:val="00D22F0A"/>
    <w:rsid w:val="00D22F45"/>
    <w:rsid w:val="00D23A05"/>
    <w:rsid w:val="00D2449F"/>
    <w:rsid w:val="00D2517E"/>
    <w:rsid w:val="00D25FB5"/>
    <w:rsid w:val="00D2777E"/>
    <w:rsid w:val="00D27E9D"/>
    <w:rsid w:val="00D3003C"/>
    <w:rsid w:val="00D30D90"/>
    <w:rsid w:val="00D31513"/>
    <w:rsid w:val="00D358A3"/>
    <w:rsid w:val="00D40933"/>
    <w:rsid w:val="00D42690"/>
    <w:rsid w:val="00D4343B"/>
    <w:rsid w:val="00D43630"/>
    <w:rsid w:val="00D43647"/>
    <w:rsid w:val="00D454D6"/>
    <w:rsid w:val="00D47007"/>
    <w:rsid w:val="00D47628"/>
    <w:rsid w:val="00D507F4"/>
    <w:rsid w:val="00D512BF"/>
    <w:rsid w:val="00D51483"/>
    <w:rsid w:val="00D51892"/>
    <w:rsid w:val="00D523FA"/>
    <w:rsid w:val="00D57DE3"/>
    <w:rsid w:val="00D62270"/>
    <w:rsid w:val="00D62608"/>
    <w:rsid w:val="00D64584"/>
    <w:rsid w:val="00D652CC"/>
    <w:rsid w:val="00D65551"/>
    <w:rsid w:val="00D658C3"/>
    <w:rsid w:val="00D65963"/>
    <w:rsid w:val="00D65CB7"/>
    <w:rsid w:val="00D65FD7"/>
    <w:rsid w:val="00D67D7F"/>
    <w:rsid w:val="00D67DEA"/>
    <w:rsid w:val="00D70CE2"/>
    <w:rsid w:val="00D71A30"/>
    <w:rsid w:val="00D7231C"/>
    <w:rsid w:val="00D72B3B"/>
    <w:rsid w:val="00D72F4D"/>
    <w:rsid w:val="00D75B38"/>
    <w:rsid w:val="00D76B92"/>
    <w:rsid w:val="00D77768"/>
    <w:rsid w:val="00D81967"/>
    <w:rsid w:val="00D83E1F"/>
    <w:rsid w:val="00D848C3"/>
    <w:rsid w:val="00D854C1"/>
    <w:rsid w:val="00D85538"/>
    <w:rsid w:val="00D86B7F"/>
    <w:rsid w:val="00D9017E"/>
    <w:rsid w:val="00D91C50"/>
    <w:rsid w:val="00D91E1C"/>
    <w:rsid w:val="00D93701"/>
    <w:rsid w:val="00D9404A"/>
    <w:rsid w:val="00D945A4"/>
    <w:rsid w:val="00D94728"/>
    <w:rsid w:val="00D94AC7"/>
    <w:rsid w:val="00D95806"/>
    <w:rsid w:val="00D97BD6"/>
    <w:rsid w:val="00D97FCE"/>
    <w:rsid w:val="00DA051D"/>
    <w:rsid w:val="00DA15D7"/>
    <w:rsid w:val="00DA1A8C"/>
    <w:rsid w:val="00DA210A"/>
    <w:rsid w:val="00DA2147"/>
    <w:rsid w:val="00DA359C"/>
    <w:rsid w:val="00DA39D6"/>
    <w:rsid w:val="00DA45DA"/>
    <w:rsid w:val="00DA64F3"/>
    <w:rsid w:val="00DA6A8D"/>
    <w:rsid w:val="00DA728E"/>
    <w:rsid w:val="00DB1848"/>
    <w:rsid w:val="00DB4BB9"/>
    <w:rsid w:val="00DB62BC"/>
    <w:rsid w:val="00DB6528"/>
    <w:rsid w:val="00DB6F31"/>
    <w:rsid w:val="00DB71B8"/>
    <w:rsid w:val="00DB75ED"/>
    <w:rsid w:val="00DC0D2D"/>
    <w:rsid w:val="00DC608A"/>
    <w:rsid w:val="00DC6404"/>
    <w:rsid w:val="00DC6C13"/>
    <w:rsid w:val="00DD0510"/>
    <w:rsid w:val="00DD2008"/>
    <w:rsid w:val="00DD3675"/>
    <w:rsid w:val="00DD3FEA"/>
    <w:rsid w:val="00DD4C42"/>
    <w:rsid w:val="00DD57B3"/>
    <w:rsid w:val="00DD688A"/>
    <w:rsid w:val="00DE203B"/>
    <w:rsid w:val="00DE28B3"/>
    <w:rsid w:val="00DE29CF"/>
    <w:rsid w:val="00DE49D3"/>
    <w:rsid w:val="00DE5C56"/>
    <w:rsid w:val="00DE75EC"/>
    <w:rsid w:val="00DF0DA9"/>
    <w:rsid w:val="00DF263B"/>
    <w:rsid w:val="00DF454A"/>
    <w:rsid w:val="00DF5594"/>
    <w:rsid w:val="00E002AC"/>
    <w:rsid w:val="00E010EA"/>
    <w:rsid w:val="00E01615"/>
    <w:rsid w:val="00E01DA5"/>
    <w:rsid w:val="00E04DB4"/>
    <w:rsid w:val="00E06710"/>
    <w:rsid w:val="00E069E5"/>
    <w:rsid w:val="00E06A99"/>
    <w:rsid w:val="00E07291"/>
    <w:rsid w:val="00E07916"/>
    <w:rsid w:val="00E07EAA"/>
    <w:rsid w:val="00E13FA6"/>
    <w:rsid w:val="00E1405C"/>
    <w:rsid w:val="00E150FE"/>
    <w:rsid w:val="00E1562D"/>
    <w:rsid w:val="00E1636B"/>
    <w:rsid w:val="00E16557"/>
    <w:rsid w:val="00E17C90"/>
    <w:rsid w:val="00E20575"/>
    <w:rsid w:val="00E22F66"/>
    <w:rsid w:val="00E23227"/>
    <w:rsid w:val="00E235D7"/>
    <w:rsid w:val="00E2526F"/>
    <w:rsid w:val="00E25FFD"/>
    <w:rsid w:val="00E275AE"/>
    <w:rsid w:val="00E27818"/>
    <w:rsid w:val="00E30429"/>
    <w:rsid w:val="00E3278E"/>
    <w:rsid w:val="00E32FD0"/>
    <w:rsid w:val="00E338BC"/>
    <w:rsid w:val="00E33BA4"/>
    <w:rsid w:val="00E33FD3"/>
    <w:rsid w:val="00E34F02"/>
    <w:rsid w:val="00E36673"/>
    <w:rsid w:val="00E41765"/>
    <w:rsid w:val="00E43062"/>
    <w:rsid w:val="00E4393F"/>
    <w:rsid w:val="00E43D65"/>
    <w:rsid w:val="00E43EAC"/>
    <w:rsid w:val="00E45BC0"/>
    <w:rsid w:val="00E45E8B"/>
    <w:rsid w:val="00E47305"/>
    <w:rsid w:val="00E50B88"/>
    <w:rsid w:val="00E50E84"/>
    <w:rsid w:val="00E511D2"/>
    <w:rsid w:val="00E5599C"/>
    <w:rsid w:val="00E56675"/>
    <w:rsid w:val="00E570A1"/>
    <w:rsid w:val="00E61F4E"/>
    <w:rsid w:val="00E625E1"/>
    <w:rsid w:val="00E64848"/>
    <w:rsid w:val="00E65F78"/>
    <w:rsid w:val="00E702D6"/>
    <w:rsid w:val="00E7179A"/>
    <w:rsid w:val="00E72153"/>
    <w:rsid w:val="00E75624"/>
    <w:rsid w:val="00E763E3"/>
    <w:rsid w:val="00E7647F"/>
    <w:rsid w:val="00E80C52"/>
    <w:rsid w:val="00E816C4"/>
    <w:rsid w:val="00E81AF3"/>
    <w:rsid w:val="00E83C4D"/>
    <w:rsid w:val="00E84CDB"/>
    <w:rsid w:val="00E86B79"/>
    <w:rsid w:val="00E874BD"/>
    <w:rsid w:val="00E874EC"/>
    <w:rsid w:val="00E93A9B"/>
    <w:rsid w:val="00E93BA6"/>
    <w:rsid w:val="00E945EA"/>
    <w:rsid w:val="00E94F4B"/>
    <w:rsid w:val="00E954B6"/>
    <w:rsid w:val="00E97015"/>
    <w:rsid w:val="00EA0A0A"/>
    <w:rsid w:val="00EA1F11"/>
    <w:rsid w:val="00EA21EE"/>
    <w:rsid w:val="00EA4DB7"/>
    <w:rsid w:val="00EA64C4"/>
    <w:rsid w:val="00EA67F3"/>
    <w:rsid w:val="00EA6A06"/>
    <w:rsid w:val="00EB27E8"/>
    <w:rsid w:val="00EB38D9"/>
    <w:rsid w:val="00EB3912"/>
    <w:rsid w:val="00EB57CB"/>
    <w:rsid w:val="00EB70B7"/>
    <w:rsid w:val="00EC060A"/>
    <w:rsid w:val="00EC3ACE"/>
    <w:rsid w:val="00EC468E"/>
    <w:rsid w:val="00EC5F54"/>
    <w:rsid w:val="00EC7F5E"/>
    <w:rsid w:val="00ED2918"/>
    <w:rsid w:val="00ED2B84"/>
    <w:rsid w:val="00ED7E55"/>
    <w:rsid w:val="00ED7F4C"/>
    <w:rsid w:val="00EE21B6"/>
    <w:rsid w:val="00EE2239"/>
    <w:rsid w:val="00EE26F4"/>
    <w:rsid w:val="00EE2BF5"/>
    <w:rsid w:val="00EE682D"/>
    <w:rsid w:val="00EE7B37"/>
    <w:rsid w:val="00EE7CE6"/>
    <w:rsid w:val="00EF1401"/>
    <w:rsid w:val="00EF1494"/>
    <w:rsid w:val="00EF20A8"/>
    <w:rsid w:val="00EF2E15"/>
    <w:rsid w:val="00EF334F"/>
    <w:rsid w:val="00EF3D33"/>
    <w:rsid w:val="00EF446A"/>
    <w:rsid w:val="00EF4846"/>
    <w:rsid w:val="00F04448"/>
    <w:rsid w:val="00F051BB"/>
    <w:rsid w:val="00F055E6"/>
    <w:rsid w:val="00F05D6F"/>
    <w:rsid w:val="00F103D3"/>
    <w:rsid w:val="00F10DDA"/>
    <w:rsid w:val="00F10DF5"/>
    <w:rsid w:val="00F10E6E"/>
    <w:rsid w:val="00F117EE"/>
    <w:rsid w:val="00F23E6F"/>
    <w:rsid w:val="00F26AB5"/>
    <w:rsid w:val="00F301BA"/>
    <w:rsid w:val="00F3202F"/>
    <w:rsid w:val="00F320C1"/>
    <w:rsid w:val="00F338D1"/>
    <w:rsid w:val="00F33F0D"/>
    <w:rsid w:val="00F3460F"/>
    <w:rsid w:val="00F34862"/>
    <w:rsid w:val="00F349DA"/>
    <w:rsid w:val="00F34DC1"/>
    <w:rsid w:val="00F357F8"/>
    <w:rsid w:val="00F36A81"/>
    <w:rsid w:val="00F37B56"/>
    <w:rsid w:val="00F418B8"/>
    <w:rsid w:val="00F42A6E"/>
    <w:rsid w:val="00F478DB"/>
    <w:rsid w:val="00F52074"/>
    <w:rsid w:val="00F53B8E"/>
    <w:rsid w:val="00F54046"/>
    <w:rsid w:val="00F55588"/>
    <w:rsid w:val="00F5589C"/>
    <w:rsid w:val="00F5666E"/>
    <w:rsid w:val="00F56ACF"/>
    <w:rsid w:val="00F57A05"/>
    <w:rsid w:val="00F60E33"/>
    <w:rsid w:val="00F61B20"/>
    <w:rsid w:val="00F63273"/>
    <w:rsid w:val="00F65F9C"/>
    <w:rsid w:val="00F663AF"/>
    <w:rsid w:val="00F7160A"/>
    <w:rsid w:val="00F71F0D"/>
    <w:rsid w:val="00F72169"/>
    <w:rsid w:val="00F722FB"/>
    <w:rsid w:val="00F732FF"/>
    <w:rsid w:val="00F748CB"/>
    <w:rsid w:val="00F75117"/>
    <w:rsid w:val="00F75649"/>
    <w:rsid w:val="00F762D2"/>
    <w:rsid w:val="00F8122E"/>
    <w:rsid w:val="00F81563"/>
    <w:rsid w:val="00F81631"/>
    <w:rsid w:val="00F81EFC"/>
    <w:rsid w:val="00F844D2"/>
    <w:rsid w:val="00F8497F"/>
    <w:rsid w:val="00F85F1E"/>
    <w:rsid w:val="00F8672A"/>
    <w:rsid w:val="00F9356E"/>
    <w:rsid w:val="00F94B5E"/>
    <w:rsid w:val="00F957A5"/>
    <w:rsid w:val="00F97EFE"/>
    <w:rsid w:val="00FA2581"/>
    <w:rsid w:val="00FA63D8"/>
    <w:rsid w:val="00FA7289"/>
    <w:rsid w:val="00FA7D7B"/>
    <w:rsid w:val="00FB095D"/>
    <w:rsid w:val="00FB0A74"/>
    <w:rsid w:val="00FB123E"/>
    <w:rsid w:val="00FB1B96"/>
    <w:rsid w:val="00FB28D3"/>
    <w:rsid w:val="00FB3A2A"/>
    <w:rsid w:val="00FB50E8"/>
    <w:rsid w:val="00FB5FAB"/>
    <w:rsid w:val="00FB606F"/>
    <w:rsid w:val="00FB608C"/>
    <w:rsid w:val="00FB6923"/>
    <w:rsid w:val="00FB7735"/>
    <w:rsid w:val="00FC0C3E"/>
    <w:rsid w:val="00FC38CC"/>
    <w:rsid w:val="00FC451C"/>
    <w:rsid w:val="00FC471C"/>
    <w:rsid w:val="00FC5624"/>
    <w:rsid w:val="00FC63BC"/>
    <w:rsid w:val="00FD04B6"/>
    <w:rsid w:val="00FD217F"/>
    <w:rsid w:val="00FD2210"/>
    <w:rsid w:val="00FD447C"/>
    <w:rsid w:val="00FD4D67"/>
    <w:rsid w:val="00FD6A7A"/>
    <w:rsid w:val="00FD6D40"/>
    <w:rsid w:val="00FD7C25"/>
    <w:rsid w:val="00FE0D9E"/>
    <w:rsid w:val="00FE0DC0"/>
    <w:rsid w:val="00FE2E76"/>
    <w:rsid w:val="00FE3AA3"/>
    <w:rsid w:val="00FE3D11"/>
    <w:rsid w:val="00FE4B9F"/>
    <w:rsid w:val="00FE5A6F"/>
    <w:rsid w:val="00FE6092"/>
    <w:rsid w:val="00FE6B44"/>
    <w:rsid w:val="00FF32AE"/>
    <w:rsid w:val="00FF3E90"/>
    <w:rsid w:val="00FF49CB"/>
    <w:rsid w:val="00FF5218"/>
    <w:rsid w:val="00FF66A1"/>
    <w:rsid w:val="00FF6D99"/>
    <w:rsid w:val="00FF7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662A27AC"/>
  <w15:docId w15:val="{C05D63F1-CB50-4DE3-BBFE-C236289D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1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47AA"/>
    <w:pPr>
      <w:ind w:left="720"/>
      <w:contextualSpacing/>
    </w:pPr>
  </w:style>
  <w:style w:type="paragraph" w:styleId="Header">
    <w:name w:val="header"/>
    <w:basedOn w:val="Normal"/>
    <w:link w:val="HeaderChar"/>
    <w:uiPriority w:val="99"/>
    <w:unhideWhenUsed/>
    <w:rsid w:val="00ED2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918"/>
  </w:style>
  <w:style w:type="paragraph" w:styleId="Footer">
    <w:name w:val="footer"/>
    <w:basedOn w:val="Normal"/>
    <w:link w:val="FooterChar"/>
    <w:uiPriority w:val="99"/>
    <w:unhideWhenUsed/>
    <w:rsid w:val="00ED2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9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7375">
      <w:bodyDiv w:val="1"/>
      <w:marLeft w:val="0"/>
      <w:marRight w:val="0"/>
      <w:marTop w:val="0"/>
      <w:marBottom w:val="0"/>
      <w:divBdr>
        <w:top w:val="none" w:sz="0" w:space="0" w:color="auto"/>
        <w:left w:val="none" w:sz="0" w:space="0" w:color="auto"/>
        <w:bottom w:val="none" w:sz="0" w:space="0" w:color="auto"/>
        <w:right w:val="none" w:sz="0" w:space="0" w:color="auto"/>
      </w:divBdr>
    </w:div>
    <w:div w:id="43217982">
      <w:bodyDiv w:val="1"/>
      <w:marLeft w:val="0"/>
      <w:marRight w:val="0"/>
      <w:marTop w:val="0"/>
      <w:marBottom w:val="0"/>
      <w:divBdr>
        <w:top w:val="none" w:sz="0" w:space="0" w:color="auto"/>
        <w:left w:val="none" w:sz="0" w:space="0" w:color="auto"/>
        <w:bottom w:val="none" w:sz="0" w:space="0" w:color="auto"/>
        <w:right w:val="none" w:sz="0" w:space="0" w:color="auto"/>
      </w:divBdr>
    </w:div>
    <w:div w:id="81684645">
      <w:bodyDiv w:val="1"/>
      <w:marLeft w:val="0"/>
      <w:marRight w:val="0"/>
      <w:marTop w:val="0"/>
      <w:marBottom w:val="0"/>
      <w:divBdr>
        <w:top w:val="none" w:sz="0" w:space="0" w:color="auto"/>
        <w:left w:val="none" w:sz="0" w:space="0" w:color="auto"/>
        <w:bottom w:val="none" w:sz="0" w:space="0" w:color="auto"/>
        <w:right w:val="none" w:sz="0" w:space="0" w:color="auto"/>
      </w:divBdr>
    </w:div>
    <w:div w:id="142241880">
      <w:bodyDiv w:val="1"/>
      <w:marLeft w:val="0"/>
      <w:marRight w:val="0"/>
      <w:marTop w:val="0"/>
      <w:marBottom w:val="0"/>
      <w:divBdr>
        <w:top w:val="none" w:sz="0" w:space="0" w:color="auto"/>
        <w:left w:val="none" w:sz="0" w:space="0" w:color="auto"/>
        <w:bottom w:val="none" w:sz="0" w:space="0" w:color="auto"/>
        <w:right w:val="none" w:sz="0" w:space="0" w:color="auto"/>
      </w:divBdr>
    </w:div>
    <w:div w:id="202719633">
      <w:bodyDiv w:val="1"/>
      <w:marLeft w:val="0"/>
      <w:marRight w:val="0"/>
      <w:marTop w:val="0"/>
      <w:marBottom w:val="0"/>
      <w:divBdr>
        <w:top w:val="none" w:sz="0" w:space="0" w:color="auto"/>
        <w:left w:val="none" w:sz="0" w:space="0" w:color="auto"/>
        <w:bottom w:val="none" w:sz="0" w:space="0" w:color="auto"/>
        <w:right w:val="none" w:sz="0" w:space="0" w:color="auto"/>
      </w:divBdr>
    </w:div>
    <w:div w:id="369189480">
      <w:bodyDiv w:val="1"/>
      <w:marLeft w:val="0"/>
      <w:marRight w:val="0"/>
      <w:marTop w:val="0"/>
      <w:marBottom w:val="0"/>
      <w:divBdr>
        <w:top w:val="none" w:sz="0" w:space="0" w:color="auto"/>
        <w:left w:val="none" w:sz="0" w:space="0" w:color="auto"/>
        <w:bottom w:val="none" w:sz="0" w:space="0" w:color="auto"/>
        <w:right w:val="none" w:sz="0" w:space="0" w:color="auto"/>
      </w:divBdr>
    </w:div>
    <w:div w:id="444354328">
      <w:bodyDiv w:val="1"/>
      <w:marLeft w:val="0"/>
      <w:marRight w:val="0"/>
      <w:marTop w:val="0"/>
      <w:marBottom w:val="0"/>
      <w:divBdr>
        <w:top w:val="none" w:sz="0" w:space="0" w:color="auto"/>
        <w:left w:val="none" w:sz="0" w:space="0" w:color="auto"/>
        <w:bottom w:val="none" w:sz="0" w:space="0" w:color="auto"/>
        <w:right w:val="none" w:sz="0" w:space="0" w:color="auto"/>
      </w:divBdr>
    </w:div>
    <w:div w:id="526483120">
      <w:bodyDiv w:val="1"/>
      <w:marLeft w:val="0"/>
      <w:marRight w:val="0"/>
      <w:marTop w:val="0"/>
      <w:marBottom w:val="0"/>
      <w:divBdr>
        <w:top w:val="none" w:sz="0" w:space="0" w:color="auto"/>
        <w:left w:val="none" w:sz="0" w:space="0" w:color="auto"/>
        <w:bottom w:val="none" w:sz="0" w:space="0" w:color="auto"/>
        <w:right w:val="none" w:sz="0" w:space="0" w:color="auto"/>
      </w:divBdr>
    </w:div>
    <w:div w:id="694305359">
      <w:bodyDiv w:val="1"/>
      <w:marLeft w:val="0"/>
      <w:marRight w:val="0"/>
      <w:marTop w:val="0"/>
      <w:marBottom w:val="0"/>
      <w:divBdr>
        <w:top w:val="none" w:sz="0" w:space="0" w:color="auto"/>
        <w:left w:val="none" w:sz="0" w:space="0" w:color="auto"/>
        <w:bottom w:val="none" w:sz="0" w:space="0" w:color="auto"/>
        <w:right w:val="none" w:sz="0" w:space="0" w:color="auto"/>
      </w:divBdr>
    </w:div>
    <w:div w:id="731657804">
      <w:bodyDiv w:val="1"/>
      <w:marLeft w:val="0"/>
      <w:marRight w:val="0"/>
      <w:marTop w:val="0"/>
      <w:marBottom w:val="0"/>
      <w:divBdr>
        <w:top w:val="none" w:sz="0" w:space="0" w:color="auto"/>
        <w:left w:val="none" w:sz="0" w:space="0" w:color="auto"/>
        <w:bottom w:val="none" w:sz="0" w:space="0" w:color="auto"/>
        <w:right w:val="none" w:sz="0" w:space="0" w:color="auto"/>
      </w:divBdr>
    </w:div>
    <w:div w:id="795372426">
      <w:bodyDiv w:val="1"/>
      <w:marLeft w:val="0"/>
      <w:marRight w:val="0"/>
      <w:marTop w:val="0"/>
      <w:marBottom w:val="0"/>
      <w:divBdr>
        <w:top w:val="none" w:sz="0" w:space="0" w:color="auto"/>
        <w:left w:val="none" w:sz="0" w:space="0" w:color="auto"/>
        <w:bottom w:val="none" w:sz="0" w:space="0" w:color="auto"/>
        <w:right w:val="none" w:sz="0" w:space="0" w:color="auto"/>
      </w:divBdr>
    </w:div>
    <w:div w:id="829909751">
      <w:bodyDiv w:val="1"/>
      <w:marLeft w:val="0"/>
      <w:marRight w:val="0"/>
      <w:marTop w:val="0"/>
      <w:marBottom w:val="0"/>
      <w:divBdr>
        <w:top w:val="none" w:sz="0" w:space="0" w:color="auto"/>
        <w:left w:val="none" w:sz="0" w:space="0" w:color="auto"/>
        <w:bottom w:val="none" w:sz="0" w:space="0" w:color="auto"/>
        <w:right w:val="none" w:sz="0" w:space="0" w:color="auto"/>
      </w:divBdr>
    </w:div>
    <w:div w:id="864950850">
      <w:bodyDiv w:val="1"/>
      <w:marLeft w:val="0"/>
      <w:marRight w:val="0"/>
      <w:marTop w:val="0"/>
      <w:marBottom w:val="0"/>
      <w:divBdr>
        <w:top w:val="none" w:sz="0" w:space="0" w:color="auto"/>
        <w:left w:val="none" w:sz="0" w:space="0" w:color="auto"/>
        <w:bottom w:val="none" w:sz="0" w:space="0" w:color="auto"/>
        <w:right w:val="none" w:sz="0" w:space="0" w:color="auto"/>
      </w:divBdr>
    </w:div>
    <w:div w:id="909657346">
      <w:bodyDiv w:val="1"/>
      <w:marLeft w:val="0"/>
      <w:marRight w:val="0"/>
      <w:marTop w:val="0"/>
      <w:marBottom w:val="0"/>
      <w:divBdr>
        <w:top w:val="none" w:sz="0" w:space="0" w:color="auto"/>
        <w:left w:val="none" w:sz="0" w:space="0" w:color="auto"/>
        <w:bottom w:val="none" w:sz="0" w:space="0" w:color="auto"/>
        <w:right w:val="none" w:sz="0" w:space="0" w:color="auto"/>
      </w:divBdr>
    </w:div>
    <w:div w:id="934633420">
      <w:bodyDiv w:val="1"/>
      <w:marLeft w:val="0"/>
      <w:marRight w:val="0"/>
      <w:marTop w:val="0"/>
      <w:marBottom w:val="0"/>
      <w:divBdr>
        <w:top w:val="none" w:sz="0" w:space="0" w:color="auto"/>
        <w:left w:val="none" w:sz="0" w:space="0" w:color="auto"/>
        <w:bottom w:val="none" w:sz="0" w:space="0" w:color="auto"/>
        <w:right w:val="none" w:sz="0" w:space="0" w:color="auto"/>
      </w:divBdr>
    </w:div>
    <w:div w:id="961308579">
      <w:bodyDiv w:val="1"/>
      <w:marLeft w:val="0"/>
      <w:marRight w:val="0"/>
      <w:marTop w:val="0"/>
      <w:marBottom w:val="0"/>
      <w:divBdr>
        <w:top w:val="none" w:sz="0" w:space="0" w:color="auto"/>
        <w:left w:val="none" w:sz="0" w:space="0" w:color="auto"/>
        <w:bottom w:val="none" w:sz="0" w:space="0" w:color="auto"/>
        <w:right w:val="none" w:sz="0" w:space="0" w:color="auto"/>
      </w:divBdr>
    </w:div>
    <w:div w:id="985859553">
      <w:bodyDiv w:val="1"/>
      <w:marLeft w:val="0"/>
      <w:marRight w:val="0"/>
      <w:marTop w:val="0"/>
      <w:marBottom w:val="0"/>
      <w:divBdr>
        <w:top w:val="none" w:sz="0" w:space="0" w:color="auto"/>
        <w:left w:val="none" w:sz="0" w:space="0" w:color="auto"/>
        <w:bottom w:val="none" w:sz="0" w:space="0" w:color="auto"/>
        <w:right w:val="none" w:sz="0" w:space="0" w:color="auto"/>
      </w:divBdr>
    </w:div>
    <w:div w:id="1017191651">
      <w:bodyDiv w:val="1"/>
      <w:marLeft w:val="0"/>
      <w:marRight w:val="0"/>
      <w:marTop w:val="0"/>
      <w:marBottom w:val="0"/>
      <w:divBdr>
        <w:top w:val="none" w:sz="0" w:space="0" w:color="auto"/>
        <w:left w:val="none" w:sz="0" w:space="0" w:color="auto"/>
        <w:bottom w:val="none" w:sz="0" w:space="0" w:color="auto"/>
        <w:right w:val="none" w:sz="0" w:space="0" w:color="auto"/>
      </w:divBdr>
    </w:div>
    <w:div w:id="1027290894">
      <w:bodyDiv w:val="1"/>
      <w:marLeft w:val="0"/>
      <w:marRight w:val="0"/>
      <w:marTop w:val="0"/>
      <w:marBottom w:val="0"/>
      <w:divBdr>
        <w:top w:val="none" w:sz="0" w:space="0" w:color="auto"/>
        <w:left w:val="none" w:sz="0" w:space="0" w:color="auto"/>
        <w:bottom w:val="none" w:sz="0" w:space="0" w:color="auto"/>
        <w:right w:val="none" w:sz="0" w:space="0" w:color="auto"/>
      </w:divBdr>
    </w:div>
    <w:div w:id="1038555106">
      <w:bodyDiv w:val="1"/>
      <w:marLeft w:val="0"/>
      <w:marRight w:val="0"/>
      <w:marTop w:val="0"/>
      <w:marBottom w:val="0"/>
      <w:divBdr>
        <w:top w:val="none" w:sz="0" w:space="0" w:color="auto"/>
        <w:left w:val="none" w:sz="0" w:space="0" w:color="auto"/>
        <w:bottom w:val="none" w:sz="0" w:space="0" w:color="auto"/>
        <w:right w:val="none" w:sz="0" w:space="0" w:color="auto"/>
      </w:divBdr>
    </w:div>
    <w:div w:id="1074402207">
      <w:bodyDiv w:val="1"/>
      <w:marLeft w:val="0"/>
      <w:marRight w:val="0"/>
      <w:marTop w:val="0"/>
      <w:marBottom w:val="0"/>
      <w:divBdr>
        <w:top w:val="none" w:sz="0" w:space="0" w:color="auto"/>
        <w:left w:val="none" w:sz="0" w:space="0" w:color="auto"/>
        <w:bottom w:val="none" w:sz="0" w:space="0" w:color="auto"/>
        <w:right w:val="none" w:sz="0" w:space="0" w:color="auto"/>
      </w:divBdr>
    </w:div>
    <w:div w:id="1258176851">
      <w:bodyDiv w:val="1"/>
      <w:marLeft w:val="0"/>
      <w:marRight w:val="0"/>
      <w:marTop w:val="0"/>
      <w:marBottom w:val="0"/>
      <w:divBdr>
        <w:top w:val="none" w:sz="0" w:space="0" w:color="auto"/>
        <w:left w:val="none" w:sz="0" w:space="0" w:color="auto"/>
        <w:bottom w:val="none" w:sz="0" w:space="0" w:color="auto"/>
        <w:right w:val="none" w:sz="0" w:space="0" w:color="auto"/>
      </w:divBdr>
    </w:div>
    <w:div w:id="1295477151">
      <w:bodyDiv w:val="1"/>
      <w:marLeft w:val="0"/>
      <w:marRight w:val="0"/>
      <w:marTop w:val="0"/>
      <w:marBottom w:val="0"/>
      <w:divBdr>
        <w:top w:val="none" w:sz="0" w:space="0" w:color="auto"/>
        <w:left w:val="none" w:sz="0" w:space="0" w:color="auto"/>
        <w:bottom w:val="none" w:sz="0" w:space="0" w:color="auto"/>
        <w:right w:val="none" w:sz="0" w:space="0" w:color="auto"/>
      </w:divBdr>
    </w:div>
    <w:div w:id="1308365302">
      <w:bodyDiv w:val="1"/>
      <w:marLeft w:val="0"/>
      <w:marRight w:val="0"/>
      <w:marTop w:val="0"/>
      <w:marBottom w:val="0"/>
      <w:divBdr>
        <w:top w:val="none" w:sz="0" w:space="0" w:color="auto"/>
        <w:left w:val="none" w:sz="0" w:space="0" w:color="auto"/>
        <w:bottom w:val="none" w:sz="0" w:space="0" w:color="auto"/>
        <w:right w:val="none" w:sz="0" w:space="0" w:color="auto"/>
      </w:divBdr>
    </w:div>
    <w:div w:id="1313021410">
      <w:bodyDiv w:val="1"/>
      <w:marLeft w:val="0"/>
      <w:marRight w:val="0"/>
      <w:marTop w:val="0"/>
      <w:marBottom w:val="0"/>
      <w:divBdr>
        <w:top w:val="none" w:sz="0" w:space="0" w:color="auto"/>
        <w:left w:val="none" w:sz="0" w:space="0" w:color="auto"/>
        <w:bottom w:val="none" w:sz="0" w:space="0" w:color="auto"/>
        <w:right w:val="none" w:sz="0" w:space="0" w:color="auto"/>
      </w:divBdr>
    </w:div>
    <w:div w:id="1334724216">
      <w:bodyDiv w:val="1"/>
      <w:marLeft w:val="0"/>
      <w:marRight w:val="0"/>
      <w:marTop w:val="0"/>
      <w:marBottom w:val="0"/>
      <w:divBdr>
        <w:top w:val="none" w:sz="0" w:space="0" w:color="auto"/>
        <w:left w:val="none" w:sz="0" w:space="0" w:color="auto"/>
        <w:bottom w:val="none" w:sz="0" w:space="0" w:color="auto"/>
        <w:right w:val="none" w:sz="0" w:space="0" w:color="auto"/>
      </w:divBdr>
    </w:div>
    <w:div w:id="1439763953">
      <w:bodyDiv w:val="1"/>
      <w:marLeft w:val="0"/>
      <w:marRight w:val="0"/>
      <w:marTop w:val="0"/>
      <w:marBottom w:val="0"/>
      <w:divBdr>
        <w:top w:val="none" w:sz="0" w:space="0" w:color="auto"/>
        <w:left w:val="none" w:sz="0" w:space="0" w:color="auto"/>
        <w:bottom w:val="none" w:sz="0" w:space="0" w:color="auto"/>
        <w:right w:val="none" w:sz="0" w:space="0" w:color="auto"/>
      </w:divBdr>
    </w:div>
    <w:div w:id="1453744304">
      <w:bodyDiv w:val="1"/>
      <w:marLeft w:val="0"/>
      <w:marRight w:val="0"/>
      <w:marTop w:val="0"/>
      <w:marBottom w:val="0"/>
      <w:divBdr>
        <w:top w:val="none" w:sz="0" w:space="0" w:color="auto"/>
        <w:left w:val="none" w:sz="0" w:space="0" w:color="auto"/>
        <w:bottom w:val="none" w:sz="0" w:space="0" w:color="auto"/>
        <w:right w:val="none" w:sz="0" w:space="0" w:color="auto"/>
      </w:divBdr>
    </w:div>
    <w:div w:id="1460689070">
      <w:bodyDiv w:val="1"/>
      <w:marLeft w:val="0"/>
      <w:marRight w:val="0"/>
      <w:marTop w:val="0"/>
      <w:marBottom w:val="0"/>
      <w:divBdr>
        <w:top w:val="none" w:sz="0" w:space="0" w:color="auto"/>
        <w:left w:val="none" w:sz="0" w:space="0" w:color="auto"/>
        <w:bottom w:val="none" w:sz="0" w:space="0" w:color="auto"/>
        <w:right w:val="none" w:sz="0" w:space="0" w:color="auto"/>
      </w:divBdr>
    </w:div>
    <w:div w:id="1537695876">
      <w:bodyDiv w:val="1"/>
      <w:marLeft w:val="0"/>
      <w:marRight w:val="0"/>
      <w:marTop w:val="0"/>
      <w:marBottom w:val="0"/>
      <w:divBdr>
        <w:top w:val="none" w:sz="0" w:space="0" w:color="auto"/>
        <w:left w:val="none" w:sz="0" w:space="0" w:color="auto"/>
        <w:bottom w:val="none" w:sz="0" w:space="0" w:color="auto"/>
        <w:right w:val="none" w:sz="0" w:space="0" w:color="auto"/>
      </w:divBdr>
    </w:div>
    <w:div w:id="1567688159">
      <w:bodyDiv w:val="1"/>
      <w:marLeft w:val="0"/>
      <w:marRight w:val="0"/>
      <w:marTop w:val="0"/>
      <w:marBottom w:val="0"/>
      <w:divBdr>
        <w:top w:val="none" w:sz="0" w:space="0" w:color="auto"/>
        <w:left w:val="none" w:sz="0" w:space="0" w:color="auto"/>
        <w:bottom w:val="none" w:sz="0" w:space="0" w:color="auto"/>
        <w:right w:val="none" w:sz="0" w:space="0" w:color="auto"/>
      </w:divBdr>
    </w:div>
    <w:div w:id="1582376223">
      <w:bodyDiv w:val="1"/>
      <w:marLeft w:val="0"/>
      <w:marRight w:val="0"/>
      <w:marTop w:val="0"/>
      <w:marBottom w:val="0"/>
      <w:divBdr>
        <w:top w:val="none" w:sz="0" w:space="0" w:color="auto"/>
        <w:left w:val="none" w:sz="0" w:space="0" w:color="auto"/>
        <w:bottom w:val="none" w:sz="0" w:space="0" w:color="auto"/>
        <w:right w:val="none" w:sz="0" w:space="0" w:color="auto"/>
      </w:divBdr>
    </w:div>
    <w:div w:id="1595555877">
      <w:bodyDiv w:val="1"/>
      <w:marLeft w:val="0"/>
      <w:marRight w:val="0"/>
      <w:marTop w:val="0"/>
      <w:marBottom w:val="0"/>
      <w:divBdr>
        <w:top w:val="none" w:sz="0" w:space="0" w:color="auto"/>
        <w:left w:val="none" w:sz="0" w:space="0" w:color="auto"/>
        <w:bottom w:val="none" w:sz="0" w:space="0" w:color="auto"/>
        <w:right w:val="none" w:sz="0" w:space="0" w:color="auto"/>
      </w:divBdr>
    </w:div>
    <w:div w:id="1605378001">
      <w:bodyDiv w:val="1"/>
      <w:marLeft w:val="0"/>
      <w:marRight w:val="0"/>
      <w:marTop w:val="0"/>
      <w:marBottom w:val="0"/>
      <w:divBdr>
        <w:top w:val="none" w:sz="0" w:space="0" w:color="auto"/>
        <w:left w:val="none" w:sz="0" w:space="0" w:color="auto"/>
        <w:bottom w:val="none" w:sz="0" w:space="0" w:color="auto"/>
        <w:right w:val="none" w:sz="0" w:space="0" w:color="auto"/>
      </w:divBdr>
    </w:div>
    <w:div w:id="1640332217">
      <w:bodyDiv w:val="1"/>
      <w:marLeft w:val="0"/>
      <w:marRight w:val="0"/>
      <w:marTop w:val="0"/>
      <w:marBottom w:val="0"/>
      <w:divBdr>
        <w:top w:val="none" w:sz="0" w:space="0" w:color="auto"/>
        <w:left w:val="none" w:sz="0" w:space="0" w:color="auto"/>
        <w:bottom w:val="none" w:sz="0" w:space="0" w:color="auto"/>
        <w:right w:val="none" w:sz="0" w:space="0" w:color="auto"/>
      </w:divBdr>
    </w:div>
    <w:div w:id="1750153003">
      <w:bodyDiv w:val="1"/>
      <w:marLeft w:val="0"/>
      <w:marRight w:val="0"/>
      <w:marTop w:val="0"/>
      <w:marBottom w:val="0"/>
      <w:divBdr>
        <w:top w:val="none" w:sz="0" w:space="0" w:color="auto"/>
        <w:left w:val="none" w:sz="0" w:space="0" w:color="auto"/>
        <w:bottom w:val="none" w:sz="0" w:space="0" w:color="auto"/>
        <w:right w:val="none" w:sz="0" w:space="0" w:color="auto"/>
      </w:divBdr>
    </w:div>
    <w:div w:id="1789544231">
      <w:bodyDiv w:val="1"/>
      <w:marLeft w:val="0"/>
      <w:marRight w:val="0"/>
      <w:marTop w:val="0"/>
      <w:marBottom w:val="0"/>
      <w:divBdr>
        <w:top w:val="none" w:sz="0" w:space="0" w:color="auto"/>
        <w:left w:val="none" w:sz="0" w:space="0" w:color="auto"/>
        <w:bottom w:val="none" w:sz="0" w:space="0" w:color="auto"/>
        <w:right w:val="none" w:sz="0" w:space="0" w:color="auto"/>
      </w:divBdr>
    </w:div>
    <w:div w:id="1915317019">
      <w:bodyDiv w:val="1"/>
      <w:marLeft w:val="0"/>
      <w:marRight w:val="0"/>
      <w:marTop w:val="0"/>
      <w:marBottom w:val="0"/>
      <w:divBdr>
        <w:top w:val="none" w:sz="0" w:space="0" w:color="auto"/>
        <w:left w:val="none" w:sz="0" w:space="0" w:color="auto"/>
        <w:bottom w:val="none" w:sz="0" w:space="0" w:color="auto"/>
        <w:right w:val="none" w:sz="0" w:space="0" w:color="auto"/>
      </w:divBdr>
    </w:div>
    <w:div w:id="1966347900">
      <w:bodyDiv w:val="1"/>
      <w:marLeft w:val="0"/>
      <w:marRight w:val="0"/>
      <w:marTop w:val="0"/>
      <w:marBottom w:val="0"/>
      <w:divBdr>
        <w:top w:val="none" w:sz="0" w:space="0" w:color="auto"/>
        <w:left w:val="none" w:sz="0" w:space="0" w:color="auto"/>
        <w:bottom w:val="none" w:sz="0" w:space="0" w:color="auto"/>
        <w:right w:val="none" w:sz="0" w:space="0" w:color="auto"/>
      </w:divBdr>
    </w:div>
    <w:div w:id="1971282649">
      <w:bodyDiv w:val="1"/>
      <w:marLeft w:val="0"/>
      <w:marRight w:val="0"/>
      <w:marTop w:val="0"/>
      <w:marBottom w:val="0"/>
      <w:divBdr>
        <w:top w:val="none" w:sz="0" w:space="0" w:color="auto"/>
        <w:left w:val="none" w:sz="0" w:space="0" w:color="auto"/>
        <w:bottom w:val="none" w:sz="0" w:space="0" w:color="auto"/>
        <w:right w:val="none" w:sz="0" w:space="0" w:color="auto"/>
      </w:divBdr>
    </w:div>
    <w:div w:id="2074230530">
      <w:bodyDiv w:val="1"/>
      <w:marLeft w:val="0"/>
      <w:marRight w:val="0"/>
      <w:marTop w:val="0"/>
      <w:marBottom w:val="0"/>
      <w:divBdr>
        <w:top w:val="none" w:sz="0" w:space="0" w:color="auto"/>
        <w:left w:val="none" w:sz="0" w:space="0" w:color="auto"/>
        <w:bottom w:val="none" w:sz="0" w:space="0" w:color="auto"/>
        <w:right w:val="none" w:sz="0" w:space="0" w:color="auto"/>
      </w:divBdr>
    </w:div>
    <w:div w:id="209466528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1.wmf"/><Relationship Id="rId21" Type="http://schemas.openxmlformats.org/officeDocument/2006/relationships/oleObject" Target="embeddings/oleObject6.bin"/><Relationship Id="rId42" Type="http://schemas.openxmlformats.org/officeDocument/2006/relationships/oleObject" Target="embeddings/oleObject17.bin"/><Relationship Id="rId47" Type="http://schemas.openxmlformats.org/officeDocument/2006/relationships/oleObject" Target="embeddings/oleObject20.bin"/><Relationship Id="rId63" Type="http://schemas.openxmlformats.org/officeDocument/2006/relationships/image" Target="media/image33.png"/><Relationship Id="rId68" Type="http://schemas.openxmlformats.org/officeDocument/2006/relationships/image" Target="media/image37.png"/><Relationship Id="rId16" Type="http://schemas.openxmlformats.org/officeDocument/2006/relationships/image" Target="media/image6.wmf"/><Relationship Id="rId11" Type="http://schemas.openxmlformats.org/officeDocument/2006/relationships/oleObject" Target="embeddings/oleObject1.bin"/><Relationship Id="rId24" Type="http://schemas.openxmlformats.org/officeDocument/2006/relationships/image" Target="media/image10.wmf"/><Relationship Id="rId32" Type="http://schemas.openxmlformats.org/officeDocument/2006/relationships/image" Target="media/image14.wmf"/><Relationship Id="rId37" Type="http://schemas.openxmlformats.org/officeDocument/2006/relationships/oleObject" Target="embeddings/oleObject14.bin"/><Relationship Id="rId40" Type="http://schemas.openxmlformats.org/officeDocument/2006/relationships/image" Target="media/image18.wmf"/><Relationship Id="rId45" Type="http://schemas.openxmlformats.org/officeDocument/2006/relationships/oleObject" Target="embeddings/oleObject19.bin"/><Relationship Id="rId53" Type="http://schemas.openxmlformats.org/officeDocument/2006/relationships/oleObject" Target="embeddings/oleObject23.bin"/><Relationship Id="rId58" Type="http://schemas.openxmlformats.org/officeDocument/2006/relationships/image" Target="media/image28.svg"/><Relationship Id="rId66" Type="http://schemas.openxmlformats.org/officeDocument/2006/relationships/image" Target="media/image35.png"/><Relationship Id="rId74" Type="http://schemas.openxmlformats.org/officeDocument/2006/relationships/oleObject" Target="embeddings/oleObject27.bin"/><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oleObject" Target="embeddings/oleObject5.bin"/><Relationship Id="rId14" Type="http://schemas.openxmlformats.org/officeDocument/2006/relationships/image" Target="media/image5.wmf"/><Relationship Id="rId22" Type="http://schemas.openxmlformats.org/officeDocument/2006/relationships/image" Target="media/image9.wmf"/><Relationship Id="rId27" Type="http://schemas.openxmlformats.org/officeDocument/2006/relationships/oleObject" Target="embeddings/oleObject9.bin"/><Relationship Id="rId30" Type="http://schemas.openxmlformats.org/officeDocument/2006/relationships/image" Target="media/image13.wmf"/><Relationship Id="rId35" Type="http://schemas.openxmlformats.org/officeDocument/2006/relationships/oleObject" Target="embeddings/oleObject13.bin"/><Relationship Id="rId43" Type="http://schemas.openxmlformats.org/officeDocument/2006/relationships/oleObject" Target="embeddings/oleObject18.bin"/><Relationship Id="rId48" Type="http://schemas.openxmlformats.org/officeDocument/2006/relationships/image" Target="media/image21.wmf"/><Relationship Id="rId56" Type="http://schemas.openxmlformats.org/officeDocument/2006/relationships/image" Target="media/image26.png"/><Relationship Id="rId64" Type="http://schemas.openxmlformats.org/officeDocument/2006/relationships/image" Target="media/image34.wmf"/><Relationship Id="rId69" Type="http://schemas.openxmlformats.org/officeDocument/2006/relationships/image" Target="media/image38.wmf"/><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oleObject" Target="embeddings/oleObject22.bin"/><Relationship Id="rId72" Type="http://schemas.openxmlformats.org/officeDocument/2006/relationships/oleObject" Target="embeddings/oleObject26.bin"/><Relationship Id="rId3" Type="http://schemas.openxmlformats.org/officeDocument/2006/relationships/styles" Target="styles.xml"/><Relationship Id="rId12" Type="http://schemas.openxmlformats.org/officeDocument/2006/relationships/image" Target="media/image4.wmf"/><Relationship Id="rId17" Type="http://schemas.openxmlformats.org/officeDocument/2006/relationships/oleObject" Target="embeddings/oleObject4.bin"/><Relationship Id="rId25" Type="http://schemas.openxmlformats.org/officeDocument/2006/relationships/oleObject" Target="embeddings/oleObject8.bin"/><Relationship Id="rId33" Type="http://schemas.openxmlformats.org/officeDocument/2006/relationships/oleObject" Target="embeddings/oleObject12.bin"/><Relationship Id="rId38" Type="http://schemas.openxmlformats.org/officeDocument/2006/relationships/image" Target="media/image17.wmf"/><Relationship Id="rId46" Type="http://schemas.openxmlformats.org/officeDocument/2006/relationships/image" Target="media/image20.wmf"/><Relationship Id="rId59" Type="http://schemas.openxmlformats.org/officeDocument/2006/relationships/image" Target="media/image29.png"/><Relationship Id="rId67" Type="http://schemas.openxmlformats.org/officeDocument/2006/relationships/image" Target="media/image36.png"/><Relationship Id="rId20" Type="http://schemas.openxmlformats.org/officeDocument/2006/relationships/image" Target="media/image8.wmf"/><Relationship Id="rId41" Type="http://schemas.openxmlformats.org/officeDocument/2006/relationships/oleObject" Target="embeddings/oleObject16.bin"/><Relationship Id="rId54" Type="http://schemas.openxmlformats.org/officeDocument/2006/relationships/image" Target="media/image24.png"/><Relationship Id="rId62" Type="http://schemas.openxmlformats.org/officeDocument/2006/relationships/image" Target="media/image32.svg"/><Relationship Id="rId70" Type="http://schemas.openxmlformats.org/officeDocument/2006/relationships/oleObject" Target="embeddings/oleObject25.bin"/><Relationship Id="rId75"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oleObject" Target="embeddings/oleObject7.bin"/><Relationship Id="rId28" Type="http://schemas.openxmlformats.org/officeDocument/2006/relationships/image" Target="media/image12.wmf"/><Relationship Id="rId36" Type="http://schemas.openxmlformats.org/officeDocument/2006/relationships/image" Target="media/image16.wmf"/><Relationship Id="rId49" Type="http://schemas.openxmlformats.org/officeDocument/2006/relationships/oleObject" Target="embeddings/oleObject21.bin"/><Relationship Id="rId57" Type="http://schemas.openxmlformats.org/officeDocument/2006/relationships/image" Target="media/image27.png"/><Relationship Id="rId10" Type="http://schemas.openxmlformats.org/officeDocument/2006/relationships/image" Target="media/image3.wmf"/><Relationship Id="rId31" Type="http://schemas.openxmlformats.org/officeDocument/2006/relationships/oleObject" Target="embeddings/oleObject11.bin"/><Relationship Id="rId44" Type="http://schemas.openxmlformats.org/officeDocument/2006/relationships/image" Target="media/image19.wmf"/><Relationship Id="rId52" Type="http://schemas.openxmlformats.org/officeDocument/2006/relationships/image" Target="media/image23.wmf"/><Relationship Id="rId60" Type="http://schemas.openxmlformats.org/officeDocument/2006/relationships/image" Target="media/image30.svg"/><Relationship Id="rId65" Type="http://schemas.openxmlformats.org/officeDocument/2006/relationships/oleObject" Target="embeddings/oleObject24.bin"/><Relationship Id="rId73" Type="http://schemas.openxmlformats.org/officeDocument/2006/relationships/image" Target="media/image40.wmf"/><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oleObject" Target="embeddings/oleObject2.bin"/><Relationship Id="rId18" Type="http://schemas.openxmlformats.org/officeDocument/2006/relationships/image" Target="media/image7.wmf"/><Relationship Id="rId39" Type="http://schemas.openxmlformats.org/officeDocument/2006/relationships/oleObject" Target="embeddings/oleObject15.bin"/><Relationship Id="rId34" Type="http://schemas.openxmlformats.org/officeDocument/2006/relationships/image" Target="media/image15.wmf"/><Relationship Id="rId50" Type="http://schemas.openxmlformats.org/officeDocument/2006/relationships/image" Target="media/image22.wmf"/><Relationship Id="rId55" Type="http://schemas.openxmlformats.org/officeDocument/2006/relationships/image" Target="media/image2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9.wmf"/><Relationship Id="rId2" Type="http://schemas.openxmlformats.org/officeDocument/2006/relationships/numbering" Target="numbering.xml"/><Relationship Id="rId29" Type="http://schemas.openxmlformats.org/officeDocument/2006/relationships/oleObject" Target="embeddings/oleObject10.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E9CA8-5580-4991-9E7F-7E97B72F5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62119</TotalTime>
  <Pages>21</Pages>
  <Words>4700</Words>
  <Characters>26796</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 Shaowen</dc:creator>
  <cp:keywords/>
  <dc:description/>
  <cp:lastModifiedBy>Mao, Shaowen</cp:lastModifiedBy>
  <cp:revision>741</cp:revision>
  <dcterms:created xsi:type="dcterms:W3CDTF">2023-06-26T19:42:00Z</dcterms:created>
  <dcterms:modified xsi:type="dcterms:W3CDTF">2023-11-10T00:40:00Z</dcterms:modified>
</cp:coreProperties>
</file>